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B50" w:rsidRPr="00DF5D08" w:rsidRDefault="00046B50" w:rsidP="00046B50">
      <w:pPr>
        <w:jc w:val="center"/>
        <w:rPr>
          <w:rFonts w:ascii="PT Astra Serif" w:hAnsi="PT Astra Serif" w:cs="Arial"/>
        </w:rPr>
      </w:pPr>
      <w:r>
        <w:rPr>
          <w:rFonts w:ascii="PT Astra Serif" w:hAnsi="PT Astra Serif" w:cs="Arial"/>
          <w:noProof/>
          <w:lang w:eastAsia="ru-RU"/>
        </w:rPr>
        <w:drawing>
          <wp:inline distT="0" distB="0" distL="0" distR="0">
            <wp:extent cx="400050" cy="762000"/>
            <wp:effectExtent l="0" t="0" r="0" b="0"/>
            <wp:docPr id="1" name="Рисунок 1" descr="герб области один контур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области один контур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 cy="762000"/>
                    </a:xfrm>
                    <a:prstGeom prst="rect">
                      <a:avLst/>
                    </a:prstGeom>
                    <a:noFill/>
                    <a:ln>
                      <a:noFill/>
                    </a:ln>
                  </pic:spPr>
                </pic:pic>
              </a:graphicData>
            </a:graphic>
          </wp:inline>
        </w:drawing>
      </w:r>
    </w:p>
    <w:p w:rsidR="00046B50" w:rsidRPr="00DF5D08" w:rsidRDefault="00046B50" w:rsidP="00046B50">
      <w:pPr>
        <w:jc w:val="center"/>
        <w:rPr>
          <w:rFonts w:ascii="PT Astra Serif" w:hAnsi="PT Astra Serif"/>
          <w:b/>
          <w:color w:val="000000"/>
          <w:sz w:val="30"/>
          <w:szCs w:val="30"/>
        </w:rPr>
      </w:pPr>
      <w:r w:rsidRPr="00DF5D08">
        <w:rPr>
          <w:rFonts w:ascii="PT Astra Serif" w:hAnsi="PT Astra Serif"/>
          <w:b/>
          <w:color w:val="000000"/>
          <w:sz w:val="30"/>
          <w:szCs w:val="30"/>
        </w:rPr>
        <w:t xml:space="preserve">МИНИСТЕРСТВО ЗДРАВООХРАНЕНИЯ </w:t>
      </w:r>
    </w:p>
    <w:p w:rsidR="00046B50" w:rsidRPr="00DF5D08" w:rsidRDefault="00046B50" w:rsidP="00046B50">
      <w:pPr>
        <w:jc w:val="center"/>
        <w:rPr>
          <w:rFonts w:ascii="PT Astra Serif" w:hAnsi="PT Astra Serif"/>
          <w:b/>
        </w:rPr>
      </w:pPr>
      <w:r w:rsidRPr="00DF5D08">
        <w:rPr>
          <w:rFonts w:ascii="PT Astra Serif" w:hAnsi="PT Astra Serif"/>
          <w:b/>
          <w:noProof/>
          <w:sz w:val="30"/>
          <w:szCs w:val="30"/>
        </w:rPr>
        <w:t>САРАТОВСКОЙ ОБЛАСТИ</w:t>
      </w:r>
    </w:p>
    <w:p w:rsidR="00046B50" w:rsidRPr="00DF5D08" w:rsidRDefault="00A62E3D" w:rsidP="00046B50">
      <w:pPr>
        <w:pStyle w:val="aa"/>
        <w:spacing w:line="288" w:lineRule="auto"/>
        <w:jc w:val="center"/>
        <w:rPr>
          <w:rFonts w:ascii="PT Astra Serif" w:hAnsi="PT Astra Serif"/>
          <w:b/>
          <w:sz w:val="12"/>
        </w:rPr>
      </w:pPr>
      <w:r>
        <w:rPr>
          <w:rFonts w:ascii="PT Astra Serif" w:hAnsi="PT Astra Serif" w:cs="Arial"/>
          <w:b/>
          <w:noProof/>
          <w:szCs w:val="28"/>
        </w:rPr>
        <mc:AlternateContent>
          <mc:Choice Requires="wps">
            <w:drawing>
              <wp:anchor distT="4294967295" distB="4294967295" distL="114300" distR="114300" simplePos="0" relativeHeight="251660288" behindDoc="0" locked="0" layoutInCell="0" allowOverlap="1">
                <wp:simplePos x="0" y="0"/>
                <wp:positionH relativeFrom="column">
                  <wp:posOffset>0</wp:posOffset>
                </wp:positionH>
                <wp:positionV relativeFrom="paragraph">
                  <wp:posOffset>92709</wp:posOffset>
                </wp:positionV>
                <wp:extent cx="5911215" cy="0"/>
                <wp:effectExtent l="0" t="0" r="13335"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1215" cy="0"/>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3pt" to="465.4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" o:allowincell="f" strokeweight=".5pt">
                <v:stroke startarrowwidth="narrow" startarrowlength="short" endarrowwidth="narrow" endarrowlength="short"/>
              </v:line>
            </w:pict>
          </mc:Fallback>
        </mc:AlternateContent>
      </w:r>
      <w:r>
        <w:rPr>
          <w:rFonts w:ascii="PT Astra Serif" w:hAnsi="PT Astra Serif" w:cs="Arial"/>
          <w:b/>
          <w:noProof/>
          <w:spacing w:val="14"/>
          <w:szCs w:val="28"/>
        </w:rPr>
        <mc:AlternateContent>
          <mc:Choice Requires="wps">
            <w:drawing>
              <wp:anchor distT="4294967295" distB="4294967295" distL="114300" distR="114300" simplePos="0" relativeHeight="251659264" behindDoc="0" locked="0" layoutInCell="0" allowOverlap="1">
                <wp:simplePos x="0" y="0"/>
                <wp:positionH relativeFrom="column">
                  <wp:posOffset>0</wp:posOffset>
                </wp:positionH>
                <wp:positionV relativeFrom="paragraph">
                  <wp:posOffset>51434</wp:posOffset>
                </wp:positionV>
                <wp:extent cx="5911215" cy="0"/>
                <wp:effectExtent l="0" t="19050" r="13335"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11215" cy="0"/>
                        </a:xfrm>
                        <a:prstGeom prst="line">
                          <a:avLst/>
                        </a:prstGeom>
                        <a:noFill/>
                        <a:ln w="317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05pt" to="465.4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" o:allowincell="f" strokeweight="2.5pt">
                <v:stroke startarrowwidth="narrow" startarrowlength="short" endarrowwidth="narrow" endarrowlength="short"/>
              </v:line>
            </w:pict>
          </mc:Fallback>
        </mc:AlternateContent>
      </w:r>
    </w:p>
    <w:p w:rsidR="00046B50" w:rsidRPr="00DF5D08" w:rsidRDefault="00046B50" w:rsidP="00046B50">
      <w:pPr>
        <w:pStyle w:val="aa"/>
        <w:jc w:val="center"/>
        <w:rPr>
          <w:rFonts w:ascii="PT Astra Serif" w:hAnsi="PT Astra Serif"/>
          <w:b/>
        </w:rPr>
      </w:pPr>
    </w:p>
    <w:p w:rsidR="00046B50" w:rsidRPr="00DF5D08" w:rsidRDefault="00046B50" w:rsidP="00046B50">
      <w:pPr>
        <w:pStyle w:val="aa"/>
        <w:jc w:val="center"/>
        <w:rPr>
          <w:rFonts w:ascii="PT Astra Serif" w:hAnsi="PT Astra Serif"/>
          <w:b/>
          <w:sz w:val="30"/>
        </w:rPr>
      </w:pPr>
      <w:r w:rsidRPr="00DF5D08">
        <w:rPr>
          <w:rFonts w:ascii="PT Astra Serif" w:hAnsi="PT Astra Serif"/>
          <w:b/>
          <w:sz w:val="30"/>
        </w:rPr>
        <w:t>П Р И К А З</w:t>
      </w:r>
    </w:p>
    <w:p w:rsidR="00046B50" w:rsidRPr="00DF5D08" w:rsidRDefault="00046B50" w:rsidP="00046B50">
      <w:pPr>
        <w:pStyle w:val="aa"/>
        <w:jc w:val="center"/>
        <w:rPr>
          <w:rFonts w:ascii="PT Astra Serif" w:hAnsi="PT Astra Serif"/>
          <w:b/>
        </w:rPr>
      </w:pPr>
    </w:p>
    <w:p w:rsidR="00046B50" w:rsidRPr="00DF5D08" w:rsidRDefault="00046B50" w:rsidP="00046B50">
      <w:pPr>
        <w:pStyle w:val="aa"/>
        <w:jc w:val="center"/>
        <w:rPr>
          <w:rFonts w:ascii="PT Astra Serif" w:hAnsi="PT Astra Serif"/>
          <w:szCs w:val="28"/>
        </w:rPr>
      </w:pPr>
      <w:r w:rsidRPr="00DF5D08">
        <w:rPr>
          <w:rFonts w:ascii="PT Astra Serif" w:hAnsi="PT Astra Serif"/>
          <w:sz w:val="28"/>
          <w:szCs w:val="28"/>
        </w:rPr>
        <w:t xml:space="preserve">          от </w:t>
      </w:r>
      <w:r w:rsidRPr="00DF5D08">
        <w:rPr>
          <w:rFonts w:ascii="PT Astra Serif" w:hAnsi="PT Astra Serif"/>
          <w:color w:val="FFFFFF"/>
          <w:sz w:val="28"/>
          <w:szCs w:val="28"/>
        </w:rPr>
        <w:t>____________</w:t>
      </w:r>
      <w:r w:rsidRPr="00DF5D08">
        <w:rPr>
          <w:rFonts w:ascii="PT Astra Serif" w:hAnsi="PT Astra Serif"/>
          <w:sz w:val="28"/>
          <w:szCs w:val="28"/>
        </w:rPr>
        <w:t xml:space="preserve"> №</w:t>
      </w:r>
      <w:r w:rsidRPr="00DF5D08">
        <w:rPr>
          <w:rFonts w:ascii="PT Astra Serif" w:hAnsi="PT Astra Serif"/>
          <w:szCs w:val="28"/>
        </w:rPr>
        <w:t xml:space="preserve"> </w:t>
      </w:r>
      <w:r w:rsidRPr="00DF5D08">
        <w:rPr>
          <w:rFonts w:ascii="PT Astra Serif" w:hAnsi="PT Astra Serif"/>
          <w:color w:val="FFFFFF"/>
          <w:szCs w:val="28"/>
        </w:rPr>
        <w:t>________</w:t>
      </w:r>
    </w:p>
    <w:p w:rsidR="00046B50" w:rsidRPr="00DF5D08" w:rsidRDefault="00046B50" w:rsidP="00046B50">
      <w:pPr>
        <w:pStyle w:val="aa"/>
        <w:jc w:val="center"/>
        <w:rPr>
          <w:rFonts w:ascii="PT Astra Serif" w:hAnsi="PT Astra Serif"/>
        </w:rPr>
      </w:pPr>
    </w:p>
    <w:p w:rsidR="00046B50" w:rsidRPr="00DF5D08" w:rsidRDefault="00046B50" w:rsidP="00046B50">
      <w:pPr>
        <w:pStyle w:val="aa"/>
        <w:jc w:val="center"/>
        <w:rPr>
          <w:rFonts w:ascii="PT Astra Serif" w:hAnsi="PT Astra Serif"/>
        </w:rPr>
      </w:pPr>
      <w:r w:rsidRPr="00DF5D08">
        <w:rPr>
          <w:rFonts w:ascii="PT Astra Serif" w:hAnsi="PT Astra Serif"/>
        </w:rPr>
        <w:t>г. Саратов</w:t>
      </w:r>
    </w:p>
    <w:p w:rsidR="00046B50" w:rsidRPr="00DF5D08" w:rsidRDefault="00046B50" w:rsidP="00046B50">
      <w:pPr>
        <w:pStyle w:val="aa"/>
        <w:jc w:val="center"/>
        <w:rPr>
          <w:rFonts w:ascii="PT Astra Serif" w:hAnsi="PT Astra Serif"/>
        </w:rPr>
      </w:pPr>
    </w:p>
    <w:p w:rsidR="00046B50" w:rsidRPr="00DF5D08" w:rsidRDefault="00046B50" w:rsidP="00046B50">
      <w:pPr>
        <w:jc w:val="center"/>
        <w:rPr>
          <w:rFonts w:ascii="PT Astra Serif" w:hAnsi="PT Astra Serif"/>
          <w:b/>
          <w:sz w:val="28"/>
          <w:szCs w:val="28"/>
        </w:rPr>
      </w:pPr>
    </w:p>
    <w:p w:rsidR="00046B50" w:rsidRPr="00DF5D08" w:rsidRDefault="00046B50" w:rsidP="00046B50">
      <w:pPr>
        <w:jc w:val="center"/>
        <w:rPr>
          <w:rFonts w:ascii="PT Astra Serif" w:hAnsi="PT Astra Serif"/>
          <w:b/>
          <w:sz w:val="28"/>
          <w:szCs w:val="28"/>
        </w:rPr>
      </w:pPr>
      <w:r w:rsidRPr="006F26B4">
        <w:rPr>
          <w:rFonts w:ascii="PT Astra Serif" w:hAnsi="PT Astra Serif"/>
          <w:b/>
          <w:sz w:val="28"/>
          <w:szCs w:val="28"/>
        </w:rPr>
        <w:t>Об организации оказания медицинской помощи детям, страдающим нервно-мышечными заболеваниями, в том числе спинально</w:t>
      </w:r>
      <w:r w:rsidR="0008444A">
        <w:rPr>
          <w:rFonts w:ascii="PT Astra Serif" w:hAnsi="PT Astra Serif"/>
          <w:b/>
          <w:sz w:val="28"/>
          <w:szCs w:val="28"/>
        </w:rPr>
        <w:t xml:space="preserve">й </w:t>
      </w:r>
      <w:r w:rsidRPr="006F26B4">
        <w:rPr>
          <w:rFonts w:ascii="PT Astra Serif" w:hAnsi="PT Astra Serif"/>
          <w:b/>
          <w:sz w:val="28"/>
          <w:szCs w:val="28"/>
        </w:rPr>
        <w:t>мышечной атрофией</w:t>
      </w:r>
      <w:r>
        <w:rPr>
          <w:rFonts w:ascii="PT Astra Serif" w:hAnsi="PT Astra Serif"/>
          <w:b/>
          <w:sz w:val="28"/>
          <w:szCs w:val="28"/>
        </w:rPr>
        <w:t>,</w:t>
      </w:r>
      <w:r w:rsidRPr="006F26B4">
        <w:rPr>
          <w:rFonts w:ascii="PT Astra Serif" w:hAnsi="PT Astra Serif"/>
          <w:b/>
          <w:sz w:val="28"/>
          <w:szCs w:val="28"/>
        </w:rPr>
        <w:t xml:space="preserve"> </w:t>
      </w:r>
      <w:r w:rsidRPr="00DF5D08">
        <w:rPr>
          <w:rFonts w:ascii="PT Astra Serif" w:hAnsi="PT Astra Serif"/>
          <w:b/>
          <w:sz w:val="28"/>
          <w:szCs w:val="28"/>
        </w:rPr>
        <w:t>на территории Саратовской области</w:t>
      </w:r>
    </w:p>
    <w:p w:rsidR="00046B50" w:rsidRPr="00DF5D08" w:rsidRDefault="00046B50" w:rsidP="00046B50">
      <w:pPr>
        <w:jc w:val="center"/>
        <w:rPr>
          <w:rFonts w:ascii="PT Astra Serif" w:hAnsi="PT Astra Serif"/>
          <w:b/>
          <w:sz w:val="28"/>
          <w:szCs w:val="28"/>
        </w:rPr>
      </w:pPr>
    </w:p>
    <w:p w:rsidR="006F26B4" w:rsidRPr="006F26B4" w:rsidRDefault="00046B50" w:rsidP="006F26B4">
      <w:pPr>
        <w:ind w:firstLine="709"/>
        <w:jc w:val="both"/>
        <w:rPr>
          <w:rFonts w:ascii="PT Astra Serif" w:eastAsia="Calibri" w:hAnsi="PT Astra Serif"/>
          <w:sz w:val="28"/>
          <w:szCs w:val="28"/>
        </w:rPr>
      </w:pPr>
      <w:r w:rsidRPr="00046B50">
        <w:rPr>
          <w:rFonts w:ascii="PT Astra Serif" w:eastAsia="Calibri" w:hAnsi="PT Astra Serif"/>
          <w:sz w:val="28"/>
          <w:szCs w:val="28"/>
        </w:rPr>
        <w:t xml:space="preserve">На основании Положения о министерстве здравоохранения Саратовской области, утвержденного постановлением Правительства Саратовской области от 01.11.2007 № 386-П «Вопросы министерства здравоохранения Саратовской области», в целях обеспечения доступности и повышения качества медицинской помощи, оказываемой детям, страдающим </w:t>
      </w:r>
      <w:proofErr w:type="gramStart"/>
      <w:r w:rsidRPr="00046B50">
        <w:rPr>
          <w:rFonts w:ascii="PT Astra Serif" w:eastAsia="Calibri" w:hAnsi="PT Astra Serif"/>
          <w:sz w:val="28"/>
          <w:szCs w:val="28"/>
        </w:rPr>
        <w:t xml:space="preserve">нервно-мышечными заболеваниями, в том числе спинально-мышечной атрофией, на территории Саратовской области, в соответствии с </w:t>
      </w:r>
      <w:hyperlink r:id="rId7">
        <w:r w:rsidRPr="00046B50">
          <w:rPr>
            <w:rFonts w:ascii="PT Astra Serif" w:eastAsia="Calibri" w:hAnsi="PT Astra Serif"/>
            <w:sz w:val="28"/>
            <w:szCs w:val="28"/>
          </w:rPr>
          <w:t>приказ</w:t>
        </w:r>
        <w:r>
          <w:rPr>
            <w:rFonts w:ascii="PT Astra Serif" w:eastAsia="Calibri" w:hAnsi="PT Astra Serif"/>
            <w:sz w:val="28"/>
            <w:szCs w:val="28"/>
          </w:rPr>
          <w:t>ами</w:t>
        </w:r>
      </w:hyperlink>
      <w:r>
        <w:rPr>
          <w:rFonts w:ascii="PT Astra Serif" w:eastAsia="Calibri" w:hAnsi="PT Astra Serif"/>
          <w:sz w:val="28"/>
          <w:szCs w:val="28"/>
        </w:rPr>
        <w:t xml:space="preserve"> </w:t>
      </w:r>
      <w:r w:rsidRPr="00046B50">
        <w:rPr>
          <w:rFonts w:ascii="PT Astra Serif" w:eastAsia="Calibri" w:hAnsi="PT Astra Serif"/>
          <w:sz w:val="28"/>
          <w:szCs w:val="28"/>
        </w:rPr>
        <w:t xml:space="preserve">Министерства здравоохранения Российской Федерации </w:t>
      </w:r>
      <w:bookmarkStart w:id="0" w:name="_Hlk87482569"/>
      <w:r w:rsidR="006F26B4" w:rsidRPr="006F26B4">
        <w:rPr>
          <w:rFonts w:ascii="PT Astra Serif" w:eastAsia="Calibri" w:hAnsi="PT Astra Serif"/>
          <w:sz w:val="28"/>
          <w:szCs w:val="28"/>
        </w:rPr>
        <w:t>от 14</w:t>
      </w:r>
      <w:r>
        <w:rPr>
          <w:rFonts w:ascii="PT Astra Serif" w:eastAsia="Calibri" w:hAnsi="PT Astra Serif"/>
          <w:sz w:val="28"/>
          <w:szCs w:val="28"/>
        </w:rPr>
        <w:t>.12.</w:t>
      </w:r>
      <w:r w:rsidR="006F26B4" w:rsidRPr="006F26B4">
        <w:rPr>
          <w:rFonts w:ascii="PT Astra Serif" w:eastAsia="Calibri" w:hAnsi="PT Astra Serif"/>
          <w:sz w:val="28"/>
          <w:szCs w:val="28"/>
        </w:rPr>
        <w:t>2012 №</w:t>
      </w:r>
      <w:r w:rsidR="00BC4EB4">
        <w:rPr>
          <w:rFonts w:ascii="PT Astra Serif" w:eastAsia="Calibri" w:hAnsi="PT Astra Serif"/>
          <w:sz w:val="28"/>
          <w:szCs w:val="28"/>
        </w:rPr>
        <w:t xml:space="preserve"> </w:t>
      </w:r>
      <w:r w:rsidR="006F26B4" w:rsidRPr="006F26B4">
        <w:rPr>
          <w:rFonts w:ascii="PT Astra Serif" w:eastAsia="Calibri" w:hAnsi="PT Astra Serif"/>
          <w:sz w:val="28"/>
          <w:szCs w:val="28"/>
        </w:rPr>
        <w:t xml:space="preserve">1047н «Об утверждении Порядка оказания медицинской помощи детям по профилю «неврология», </w:t>
      </w:r>
      <w:r w:rsidR="00E1480E">
        <w:rPr>
          <w:rFonts w:ascii="PT Astra Serif" w:hAnsi="PT Astra Serif"/>
          <w:sz w:val="28"/>
          <w:szCs w:val="28"/>
          <w:lang w:eastAsia="ru-RU"/>
        </w:rPr>
        <w:t xml:space="preserve">от 21.04.2022 № </w:t>
      </w:r>
      <w:r w:rsidR="00E1480E" w:rsidRPr="00F42A3F">
        <w:rPr>
          <w:rFonts w:ascii="PT Astra Serif" w:hAnsi="PT Astra Serif"/>
          <w:sz w:val="28"/>
          <w:szCs w:val="28"/>
          <w:lang w:eastAsia="ru-RU"/>
        </w:rPr>
        <w:t>274н «Об утверждении Порядка оказания медицинской помощи пациентам с врожденными и (или) наследственными заболеваниями»</w:t>
      </w:r>
      <w:r w:rsidR="006F26B4" w:rsidRPr="006F26B4">
        <w:rPr>
          <w:rFonts w:ascii="PT Astra Serif" w:eastAsia="Calibri" w:hAnsi="PT Astra Serif"/>
          <w:sz w:val="28"/>
          <w:szCs w:val="28"/>
        </w:rPr>
        <w:t xml:space="preserve">, Указом Президента Российской Федерации от </w:t>
      </w:r>
      <w:r w:rsidR="00E1480E">
        <w:rPr>
          <w:rFonts w:ascii="PT Astra Serif" w:eastAsia="Calibri" w:hAnsi="PT Astra Serif"/>
          <w:sz w:val="28"/>
          <w:szCs w:val="28"/>
        </w:rPr>
        <w:t>0</w:t>
      </w:r>
      <w:r w:rsidR="006F26B4" w:rsidRPr="006F26B4">
        <w:rPr>
          <w:rFonts w:ascii="PT Astra Serif" w:eastAsia="Calibri" w:hAnsi="PT Astra Serif"/>
          <w:sz w:val="28"/>
          <w:szCs w:val="28"/>
        </w:rPr>
        <w:t>5</w:t>
      </w:r>
      <w:r w:rsidR="00E1480E">
        <w:rPr>
          <w:rFonts w:ascii="PT Astra Serif" w:eastAsia="Calibri" w:hAnsi="PT Astra Serif"/>
          <w:sz w:val="28"/>
          <w:szCs w:val="28"/>
        </w:rPr>
        <w:t>.01.</w:t>
      </w:r>
      <w:r w:rsidR="006F26B4" w:rsidRPr="006F26B4">
        <w:rPr>
          <w:rFonts w:ascii="PT Astra Serif" w:eastAsia="Calibri" w:hAnsi="PT Astra Serif"/>
          <w:sz w:val="28"/>
          <w:szCs w:val="28"/>
        </w:rPr>
        <w:t xml:space="preserve">2021 </w:t>
      </w:r>
      <w:r w:rsidR="00E1480E">
        <w:rPr>
          <w:rFonts w:ascii="PT Astra Serif" w:eastAsia="Calibri" w:hAnsi="PT Astra Serif"/>
          <w:sz w:val="28"/>
          <w:szCs w:val="28"/>
        </w:rPr>
        <w:t xml:space="preserve">  </w:t>
      </w:r>
      <w:r w:rsidR="006F26B4" w:rsidRPr="006F26B4">
        <w:rPr>
          <w:rFonts w:ascii="PT Astra Serif" w:eastAsia="Calibri" w:hAnsi="PT Astra Serif"/>
          <w:sz w:val="28"/>
          <w:szCs w:val="28"/>
        </w:rPr>
        <w:t>№</w:t>
      </w:r>
      <w:r w:rsidR="00E1480E">
        <w:rPr>
          <w:rFonts w:ascii="PT Astra Serif" w:eastAsia="Calibri" w:hAnsi="PT Astra Serif"/>
          <w:sz w:val="28"/>
          <w:szCs w:val="28"/>
        </w:rPr>
        <w:t xml:space="preserve"> </w:t>
      </w:r>
      <w:r w:rsidR="006F26B4" w:rsidRPr="006F26B4">
        <w:rPr>
          <w:rFonts w:ascii="PT Astra Serif" w:eastAsia="Calibri" w:hAnsi="PT Astra Serif"/>
          <w:sz w:val="28"/>
          <w:szCs w:val="28"/>
        </w:rPr>
        <w:t xml:space="preserve">16 </w:t>
      </w:r>
      <w:r w:rsidR="00E1480E">
        <w:rPr>
          <w:rFonts w:ascii="PT Astra Serif" w:eastAsia="Calibri" w:hAnsi="PT Astra Serif"/>
          <w:sz w:val="28"/>
          <w:szCs w:val="28"/>
        </w:rPr>
        <w:t>«</w:t>
      </w:r>
      <w:r w:rsidR="006F26B4" w:rsidRPr="006F26B4">
        <w:rPr>
          <w:rFonts w:ascii="PT Astra Serif" w:eastAsia="Calibri" w:hAnsi="PT Astra Serif"/>
          <w:sz w:val="28"/>
          <w:szCs w:val="28"/>
        </w:rPr>
        <w:t>О создании Фонда поддержки детей</w:t>
      </w:r>
      <w:proofErr w:type="gramEnd"/>
      <w:r w:rsidR="006F26B4" w:rsidRPr="006F26B4">
        <w:rPr>
          <w:rFonts w:ascii="PT Astra Serif" w:eastAsia="Calibri" w:hAnsi="PT Astra Serif"/>
          <w:sz w:val="28"/>
          <w:szCs w:val="28"/>
        </w:rPr>
        <w:t xml:space="preserve"> с тяжелыми </w:t>
      </w:r>
      <w:proofErr w:type="spellStart"/>
      <w:r w:rsidR="006F26B4" w:rsidRPr="006F26B4">
        <w:rPr>
          <w:rFonts w:ascii="PT Astra Serif" w:eastAsia="Calibri" w:hAnsi="PT Astra Serif"/>
          <w:sz w:val="28"/>
          <w:szCs w:val="28"/>
        </w:rPr>
        <w:t>жизнеугрожающими</w:t>
      </w:r>
      <w:proofErr w:type="spellEnd"/>
      <w:r w:rsidR="006F26B4" w:rsidRPr="006F26B4">
        <w:rPr>
          <w:rFonts w:ascii="PT Astra Serif" w:eastAsia="Calibri" w:hAnsi="PT Astra Serif"/>
          <w:sz w:val="28"/>
          <w:szCs w:val="28"/>
        </w:rPr>
        <w:t xml:space="preserve"> и хроническими заболеваниями, в том числе редкими (</w:t>
      </w:r>
      <w:proofErr w:type="spellStart"/>
      <w:r w:rsidR="006F26B4" w:rsidRPr="006F26B4">
        <w:rPr>
          <w:rFonts w:ascii="PT Astra Serif" w:eastAsia="Calibri" w:hAnsi="PT Astra Serif"/>
          <w:sz w:val="28"/>
          <w:szCs w:val="28"/>
        </w:rPr>
        <w:t>орфанными</w:t>
      </w:r>
      <w:proofErr w:type="spellEnd"/>
      <w:r w:rsidR="006F26B4" w:rsidRPr="006F26B4">
        <w:rPr>
          <w:rFonts w:ascii="PT Astra Serif" w:eastAsia="Calibri" w:hAnsi="PT Astra Serif"/>
          <w:sz w:val="28"/>
          <w:szCs w:val="28"/>
        </w:rPr>
        <w:t>) заболеваниями, в том числе редкими (</w:t>
      </w:r>
      <w:proofErr w:type="spellStart"/>
      <w:r w:rsidR="006F26B4" w:rsidRPr="006F26B4">
        <w:rPr>
          <w:rFonts w:ascii="PT Astra Serif" w:eastAsia="Calibri" w:hAnsi="PT Astra Serif"/>
          <w:sz w:val="28"/>
          <w:szCs w:val="28"/>
        </w:rPr>
        <w:t>орфанными</w:t>
      </w:r>
      <w:proofErr w:type="spellEnd"/>
      <w:r w:rsidR="006F26B4" w:rsidRPr="006F26B4">
        <w:rPr>
          <w:rFonts w:ascii="PT Astra Serif" w:eastAsia="Calibri" w:hAnsi="PT Astra Serif"/>
          <w:sz w:val="28"/>
          <w:szCs w:val="28"/>
        </w:rPr>
        <w:t>) заболеваниями, «Круг добра»</w:t>
      </w:r>
      <w:r w:rsidR="0008444A">
        <w:rPr>
          <w:rFonts w:ascii="PT Astra Serif" w:eastAsia="Calibri" w:hAnsi="PT Astra Serif"/>
          <w:sz w:val="28"/>
          <w:szCs w:val="28"/>
        </w:rPr>
        <w:t>,</w:t>
      </w:r>
      <w:r w:rsidR="006F26B4" w:rsidRPr="006F26B4">
        <w:rPr>
          <w:rFonts w:ascii="PT Astra Serif" w:eastAsia="Calibri" w:hAnsi="PT Astra Serif"/>
          <w:sz w:val="28"/>
          <w:szCs w:val="28"/>
        </w:rPr>
        <w:t xml:space="preserve">  </w:t>
      </w:r>
      <w:bookmarkStart w:id="1" w:name="sub_1"/>
      <w:bookmarkEnd w:id="0"/>
    </w:p>
    <w:p w:rsidR="00046B50" w:rsidRDefault="00046B50" w:rsidP="0008444A">
      <w:pPr>
        <w:ind w:firstLine="708"/>
        <w:jc w:val="both"/>
        <w:rPr>
          <w:rFonts w:ascii="PT Astra Serif" w:hAnsi="PT Astra Serif"/>
          <w:b/>
          <w:sz w:val="28"/>
          <w:szCs w:val="28"/>
        </w:rPr>
      </w:pPr>
      <w:r w:rsidRPr="00DF5D08">
        <w:rPr>
          <w:rFonts w:ascii="PT Astra Serif" w:hAnsi="PT Astra Serif"/>
          <w:b/>
          <w:sz w:val="28"/>
          <w:szCs w:val="28"/>
        </w:rPr>
        <w:t>ПРИКАЗЫВАЮ:</w:t>
      </w:r>
    </w:p>
    <w:p w:rsidR="0008444A" w:rsidRPr="00DF5D08" w:rsidRDefault="0008444A" w:rsidP="0008444A">
      <w:pPr>
        <w:ind w:firstLine="708"/>
        <w:jc w:val="both"/>
        <w:rPr>
          <w:rFonts w:ascii="PT Astra Serif" w:hAnsi="PT Astra Serif"/>
          <w:b/>
          <w:sz w:val="28"/>
          <w:szCs w:val="28"/>
        </w:rPr>
      </w:pPr>
      <w:r w:rsidRPr="0008444A">
        <w:rPr>
          <w:rFonts w:ascii="PT Astra Serif" w:hAnsi="PT Astra Serif"/>
          <w:sz w:val="28"/>
          <w:szCs w:val="28"/>
        </w:rPr>
        <w:t>1. Создать</w:t>
      </w:r>
      <w:r w:rsidRPr="0008444A">
        <w:rPr>
          <w:rFonts w:ascii="PT Astra Serif" w:eastAsia="Calibri" w:hAnsi="PT Astra Serif"/>
          <w:sz w:val="28"/>
          <w:szCs w:val="28"/>
        </w:rPr>
        <w:t xml:space="preserve"> Центр для</w:t>
      </w:r>
      <w:r w:rsidRPr="006F26B4">
        <w:rPr>
          <w:rFonts w:ascii="PT Astra Serif" w:eastAsia="Calibri" w:hAnsi="PT Astra Serif"/>
          <w:sz w:val="28"/>
          <w:szCs w:val="28"/>
        </w:rPr>
        <w:t xml:space="preserve"> детей, страдающих нервно-мышечными заболеваниями, в том числе спинальной мышечной атрофией</w:t>
      </w:r>
      <w:r>
        <w:rPr>
          <w:rFonts w:ascii="PT Astra Serif" w:eastAsia="Calibri" w:hAnsi="PT Astra Serif"/>
          <w:sz w:val="28"/>
          <w:szCs w:val="28"/>
        </w:rPr>
        <w:t>, на базе ГУЗ «СОДКБ».</w:t>
      </w:r>
      <w:r>
        <w:rPr>
          <w:rFonts w:ascii="PT Astra Serif" w:hAnsi="PT Astra Serif"/>
          <w:b/>
          <w:sz w:val="28"/>
          <w:szCs w:val="28"/>
        </w:rPr>
        <w:t xml:space="preserve"> </w:t>
      </w:r>
    </w:p>
    <w:p w:rsidR="00046B50" w:rsidRPr="00DF5D08" w:rsidRDefault="0008444A" w:rsidP="00046B50">
      <w:pPr>
        <w:ind w:firstLine="708"/>
        <w:jc w:val="both"/>
        <w:rPr>
          <w:rFonts w:ascii="PT Astra Serif" w:hAnsi="PT Astra Serif"/>
          <w:sz w:val="28"/>
          <w:szCs w:val="28"/>
        </w:rPr>
      </w:pPr>
      <w:r>
        <w:rPr>
          <w:rFonts w:ascii="PT Astra Serif" w:hAnsi="PT Astra Serif"/>
          <w:sz w:val="28"/>
          <w:szCs w:val="28"/>
        </w:rPr>
        <w:t>2</w:t>
      </w:r>
      <w:r w:rsidR="00046B50" w:rsidRPr="00DF5D08">
        <w:rPr>
          <w:rFonts w:ascii="PT Astra Serif" w:hAnsi="PT Astra Serif"/>
          <w:sz w:val="28"/>
          <w:szCs w:val="28"/>
        </w:rPr>
        <w:t>. Утвердить:</w:t>
      </w:r>
    </w:p>
    <w:p w:rsidR="006F26B4" w:rsidRPr="006F26B4" w:rsidRDefault="0008444A" w:rsidP="006F26B4">
      <w:pPr>
        <w:ind w:firstLine="709"/>
        <w:jc w:val="both"/>
        <w:rPr>
          <w:rFonts w:ascii="PT Astra Serif" w:eastAsia="Calibri" w:hAnsi="PT Astra Serif"/>
          <w:sz w:val="28"/>
          <w:szCs w:val="28"/>
        </w:rPr>
      </w:pPr>
      <w:r>
        <w:rPr>
          <w:rFonts w:ascii="PT Astra Serif" w:eastAsia="Calibri" w:hAnsi="PT Astra Serif"/>
          <w:sz w:val="28"/>
          <w:szCs w:val="28"/>
        </w:rPr>
        <w:t>2</w:t>
      </w:r>
      <w:r w:rsidR="006F26B4" w:rsidRPr="006F26B4">
        <w:rPr>
          <w:rFonts w:ascii="PT Astra Serif" w:eastAsia="Calibri" w:hAnsi="PT Astra Serif"/>
          <w:sz w:val="28"/>
          <w:szCs w:val="28"/>
        </w:rPr>
        <w:t xml:space="preserve">.1 </w:t>
      </w:r>
      <w:r w:rsidR="002812CB">
        <w:rPr>
          <w:rFonts w:ascii="PT Astra Serif" w:eastAsia="Calibri" w:hAnsi="PT Astra Serif"/>
          <w:sz w:val="28"/>
          <w:szCs w:val="28"/>
        </w:rPr>
        <w:t>Примерн</w:t>
      </w:r>
      <w:r w:rsidR="00791672">
        <w:rPr>
          <w:rFonts w:ascii="PT Astra Serif" w:eastAsia="Calibri" w:hAnsi="PT Astra Serif"/>
          <w:sz w:val="28"/>
          <w:szCs w:val="28"/>
        </w:rPr>
        <w:t>ую</w:t>
      </w:r>
      <w:r w:rsidR="002812CB">
        <w:rPr>
          <w:rFonts w:ascii="PT Astra Serif" w:eastAsia="Calibri" w:hAnsi="PT Astra Serif"/>
          <w:sz w:val="28"/>
          <w:szCs w:val="28"/>
        </w:rPr>
        <w:t xml:space="preserve"> схем</w:t>
      </w:r>
      <w:r w:rsidR="00791672">
        <w:rPr>
          <w:rFonts w:ascii="PT Astra Serif" w:eastAsia="Calibri" w:hAnsi="PT Astra Serif"/>
          <w:sz w:val="28"/>
          <w:szCs w:val="28"/>
        </w:rPr>
        <w:t>у</w:t>
      </w:r>
      <w:r w:rsidR="002812CB">
        <w:rPr>
          <w:rFonts w:ascii="PT Astra Serif" w:eastAsia="Calibri" w:hAnsi="PT Astra Serif"/>
          <w:sz w:val="28"/>
          <w:szCs w:val="28"/>
        </w:rPr>
        <w:t xml:space="preserve"> действий</w:t>
      </w:r>
      <w:r w:rsidR="006F26B4" w:rsidRPr="006F26B4">
        <w:rPr>
          <w:rFonts w:ascii="PT Astra Serif" w:eastAsia="Calibri" w:hAnsi="PT Astra Serif"/>
          <w:sz w:val="28"/>
          <w:szCs w:val="28"/>
        </w:rPr>
        <w:t xml:space="preserve"> оказания медицинской помощи детям, страдающим нервно-мышечными заболеваниями, в том числе спинальной мышечной атрофией (далее СМА)</w:t>
      </w:r>
      <w:r w:rsidR="00E1480E">
        <w:rPr>
          <w:rFonts w:ascii="PT Astra Serif" w:eastAsia="Calibri" w:hAnsi="PT Astra Serif"/>
          <w:sz w:val="28"/>
          <w:szCs w:val="28"/>
        </w:rPr>
        <w:t>,</w:t>
      </w:r>
      <w:r w:rsidR="006F26B4" w:rsidRPr="006F26B4">
        <w:rPr>
          <w:rFonts w:ascii="PT Astra Serif" w:eastAsia="Calibri" w:hAnsi="PT Astra Serif"/>
          <w:sz w:val="28"/>
          <w:szCs w:val="28"/>
        </w:rPr>
        <w:t xml:space="preserve"> </w:t>
      </w:r>
      <w:r w:rsidR="00791672">
        <w:rPr>
          <w:rFonts w:ascii="PT Astra Serif" w:eastAsia="Calibri" w:hAnsi="PT Astra Serif"/>
          <w:sz w:val="28"/>
          <w:szCs w:val="28"/>
        </w:rPr>
        <w:t xml:space="preserve">на территории </w:t>
      </w:r>
      <w:r w:rsidR="006F26B4" w:rsidRPr="006F26B4">
        <w:rPr>
          <w:rFonts w:ascii="PT Astra Serif" w:eastAsia="Calibri" w:hAnsi="PT Astra Serif"/>
          <w:sz w:val="28"/>
          <w:szCs w:val="28"/>
        </w:rPr>
        <w:t xml:space="preserve">Саратовской области </w:t>
      </w:r>
      <w:r w:rsidR="00E1480E">
        <w:rPr>
          <w:rFonts w:ascii="PT Astra Serif" w:eastAsia="Calibri" w:hAnsi="PT Astra Serif"/>
          <w:sz w:val="28"/>
          <w:szCs w:val="28"/>
        </w:rPr>
        <w:t>(п</w:t>
      </w:r>
      <w:r w:rsidR="006F26B4" w:rsidRPr="006F26B4">
        <w:rPr>
          <w:rFonts w:ascii="PT Astra Serif" w:eastAsia="Calibri" w:hAnsi="PT Astra Serif"/>
          <w:sz w:val="28"/>
          <w:szCs w:val="28"/>
        </w:rPr>
        <w:t>риложени</w:t>
      </w:r>
      <w:r w:rsidR="00E1480E">
        <w:rPr>
          <w:rFonts w:ascii="PT Astra Serif" w:eastAsia="Calibri" w:hAnsi="PT Astra Serif"/>
          <w:sz w:val="28"/>
          <w:szCs w:val="28"/>
        </w:rPr>
        <w:t>е</w:t>
      </w:r>
      <w:r w:rsidR="006F26B4" w:rsidRPr="006F26B4">
        <w:rPr>
          <w:rFonts w:ascii="PT Astra Serif" w:eastAsia="Calibri" w:hAnsi="PT Astra Serif"/>
          <w:sz w:val="28"/>
          <w:szCs w:val="28"/>
        </w:rPr>
        <w:t xml:space="preserve"> № 1</w:t>
      </w:r>
      <w:r w:rsidR="00E1480E">
        <w:rPr>
          <w:rFonts w:ascii="PT Astra Serif" w:eastAsia="Calibri" w:hAnsi="PT Astra Serif"/>
          <w:sz w:val="28"/>
          <w:szCs w:val="28"/>
        </w:rPr>
        <w:t>);</w:t>
      </w:r>
    </w:p>
    <w:bookmarkEnd w:id="1"/>
    <w:p w:rsidR="006F26B4" w:rsidRPr="006F26B4" w:rsidRDefault="0008444A" w:rsidP="006F26B4">
      <w:pPr>
        <w:ind w:firstLine="709"/>
        <w:jc w:val="both"/>
        <w:rPr>
          <w:rFonts w:ascii="PT Astra Serif" w:eastAsia="Calibri" w:hAnsi="PT Astra Serif"/>
          <w:sz w:val="28"/>
          <w:szCs w:val="28"/>
        </w:rPr>
      </w:pPr>
      <w:r>
        <w:rPr>
          <w:rFonts w:ascii="PT Astra Serif" w:eastAsia="Calibri" w:hAnsi="PT Astra Serif"/>
          <w:sz w:val="28"/>
          <w:szCs w:val="28"/>
        </w:rPr>
        <w:t>2</w:t>
      </w:r>
      <w:r w:rsidR="006F26B4" w:rsidRPr="006F26B4">
        <w:rPr>
          <w:rFonts w:ascii="PT Astra Serif" w:eastAsia="Calibri" w:hAnsi="PT Astra Serif"/>
          <w:sz w:val="28"/>
          <w:szCs w:val="28"/>
        </w:rPr>
        <w:t xml:space="preserve">.2 </w:t>
      </w:r>
      <w:r w:rsidR="00E1480E">
        <w:rPr>
          <w:rFonts w:ascii="PT Astra Serif" w:eastAsia="Calibri" w:hAnsi="PT Astra Serif"/>
          <w:sz w:val="28"/>
          <w:szCs w:val="28"/>
        </w:rPr>
        <w:t>п</w:t>
      </w:r>
      <w:r w:rsidR="006F26B4" w:rsidRPr="006F26B4">
        <w:rPr>
          <w:rFonts w:ascii="PT Astra Serif" w:eastAsia="Calibri" w:hAnsi="PT Astra Serif"/>
          <w:sz w:val="28"/>
          <w:szCs w:val="28"/>
        </w:rPr>
        <w:t xml:space="preserve">оложение о </w:t>
      </w:r>
      <w:r w:rsidR="00971D4A">
        <w:rPr>
          <w:rFonts w:ascii="PT Astra Serif" w:eastAsia="Calibri" w:hAnsi="PT Astra Serif"/>
          <w:sz w:val="28"/>
          <w:szCs w:val="28"/>
        </w:rPr>
        <w:t>Ц</w:t>
      </w:r>
      <w:r w:rsidR="006F26B4" w:rsidRPr="006F26B4">
        <w:rPr>
          <w:rFonts w:ascii="PT Astra Serif" w:eastAsia="Calibri" w:hAnsi="PT Astra Serif"/>
          <w:sz w:val="28"/>
          <w:szCs w:val="28"/>
        </w:rPr>
        <w:t xml:space="preserve">ентре для детей, страдающих нервно-мышечными заболеваниями, в том числе </w:t>
      </w:r>
      <w:r w:rsidR="000D0817" w:rsidRPr="006F26B4">
        <w:rPr>
          <w:rFonts w:ascii="PT Astra Serif" w:eastAsia="Calibri" w:hAnsi="PT Astra Serif"/>
          <w:sz w:val="28"/>
          <w:szCs w:val="28"/>
        </w:rPr>
        <w:t>спинальной мышечной атрофией</w:t>
      </w:r>
      <w:r w:rsidR="00971D4A">
        <w:rPr>
          <w:rFonts w:ascii="PT Astra Serif" w:eastAsia="Calibri" w:hAnsi="PT Astra Serif"/>
          <w:sz w:val="28"/>
          <w:szCs w:val="28"/>
        </w:rPr>
        <w:t>, на базе ГУЗ «СОДКБ»</w:t>
      </w:r>
      <w:r w:rsidR="006F26B4" w:rsidRPr="006F26B4">
        <w:rPr>
          <w:rFonts w:ascii="PT Astra Serif" w:eastAsia="Calibri" w:hAnsi="PT Astra Serif"/>
          <w:sz w:val="28"/>
          <w:szCs w:val="28"/>
        </w:rPr>
        <w:t xml:space="preserve"> (далее Центр нервно-мышечной патологии) </w:t>
      </w:r>
      <w:r w:rsidR="00E1480E">
        <w:rPr>
          <w:rFonts w:ascii="PT Astra Serif" w:eastAsia="Calibri" w:hAnsi="PT Astra Serif"/>
          <w:sz w:val="28"/>
          <w:szCs w:val="28"/>
        </w:rPr>
        <w:t>(п</w:t>
      </w:r>
      <w:r w:rsidR="006F26B4" w:rsidRPr="006F26B4">
        <w:rPr>
          <w:rFonts w:ascii="PT Astra Serif" w:eastAsia="Calibri" w:hAnsi="PT Astra Serif"/>
          <w:sz w:val="28"/>
          <w:szCs w:val="28"/>
        </w:rPr>
        <w:t>риложени</w:t>
      </w:r>
      <w:r w:rsidR="00971D4A">
        <w:rPr>
          <w:rFonts w:ascii="PT Astra Serif" w:eastAsia="Calibri" w:hAnsi="PT Astra Serif"/>
          <w:sz w:val="28"/>
          <w:szCs w:val="28"/>
        </w:rPr>
        <w:t>е</w:t>
      </w:r>
      <w:r w:rsidR="006F26B4" w:rsidRPr="006F26B4">
        <w:rPr>
          <w:rFonts w:ascii="PT Astra Serif" w:eastAsia="Calibri" w:hAnsi="PT Astra Serif"/>
          <w:sz w:val="28"/>
          <w:szCs w:val="28"/>
        </w:rPr>
        <w:t xml:space="preserve"> № 2</w:t>
      </w:r>
      <w:r w:rsidR="00E1480E">
        <w:rPr>
          <w:rFonts w:ascii="PT Astra Serif" w:eastAsia="Calibri" w:hAnsi="PT Astra Serif"/>
          <w:sz w:val="28"/>
          <w:szCs w:val="28"/>
        </w:rPr>
        <w:t>)</w:t>
      </w:r>
      <w:bookmarkStart w:id="2" w:name="sub_2"/>
      <w:r w:rsidR="00E1480E">
        <w:rPr>
          <w:rFonts w:ascii="PT Astra Serif" w:eastAsia="Calibri" w:hAnsi="PT Astra Serif"/>
          <w:sz w:val="28"/>
          <w:szCs w:val="28"/>
        </w:rPr>
        <w:t>;</w:t>
      </w:r>
    </w:p>
    <w:p w:rsidR="006F26B4" w:rsidRPr="006F26B4" w:rsidRDefault="000D578A" w:rsidP="006F26B4">
      <w:pPr>
        <w:ind w:firstLine="709"/>
        <w:jc w:val="both"/>
        <w:rPr>
          <w:rFonts w:ascii="PT Astra Serif" w:eastAsia="Calibri" w:hAnsi="PT Astra Serif"/>
          <w:sz w:val="28"/>
          <w:szCs w:val="28"/>
        </w:rPr>
      </w:pPr>
      <w:r>
        <w:rPr>
          <w:rFonts w:ascii="PT Astra Serif" w:eastAsia="Calibri" w:hAnsi="PT Astra Serif"/>
          <w:sz w:val="28"/>
          <w:szCs w:val="28"/>
        </w:rPr>
        <w:t>2</w:t>
      </w:r>
      <w:r w:rsidR="006F26B4" w:rsidRPr="006F26B4">
        <w:rPr>
          <w:rFonts w:ascii="PT Astra Serif" w:eastAsia="Calibri" w:hAnsi="PT Astra Serif"/>
          <w:sz w:val="28"/>
          <w:szCs w:val="28"/>
        </w:rPr>
        <w:t xml:space="preserve">.3 </w:t>
      </w:r>
      <w:r w:rsidR="00E1480E">
        <w:rPr>
          <w:rFonts w:ascii="PT Astra Serif" w:eastAsia="Calibri" w:hAnsi="PT Astra Serif"/>
          <w:sz w:val="28"/>
          <w:szCs w:val="28"/>
        </w:rPr>
        <w:t>п</w:t>
      </w:r>
      <w:r w:rsidR="006F26B4" w:rsidRPr="006F26B4">
        <w:rPr>
          <w:rFonts w:ascii="PT Astra Serif" w:eastAsia="Calibri" w:hAnsi="PT Astra Serif"/>
          <w:sz w:val="28"/>
          <w:szCs w:val="28"/>
        </w:rPr>
        <w:t xml:space="preserve">еречень профильных специалистов Центра нервно-мышечной патологии, ответственных за организацию оказания медицинской помощи </w:t>
      </w:r>
      <w:r w:rsidR="00FF0CC5">
        <w:rPr>
          <w:rFonts w:ascii="PT Astra Serif" w:eastAsia="Calibri" w:hAnsi="PT Astra Serif"/>
          <w:sz w:val="28"/>
          <w:szCs w:val="28"/>
        </w:rPr>
        <w:t xml:space="preserve">детям, </w:t>
      </w:r>
      <w:r w:rsidR="006F26B4" w:rsidRPr="006F26B4">
        <w:rPr>
          <w:rFonts w:ascii="PT Astra Serif" w:eastAsia="Calibri" w:hAnsi="PT Astra Serif"/>
          <w:sz w:val="28"/>
          <w:szCs w:val="28"/>
        </w:rPr>
        <w:t>больным нервно-мышечными заболеваниями, в том числе СМА</w:t>
      </w:r>
      <w:r w:rsidR="00E1480E">
        <w:rPr>
          <w:rFonts w:ascii="PT Astra Serif" w:eastAsia="Calibri" w:hAnsi="PT Astra Serif"/>
          <w:sz w:val="28"/>
          <w:szCs w:val="28"/>
        </w:rPr>
        <w:t xml:space="preserve"> (п</w:t>
      </w:r>
      <w:r w:rsidR="006F26B4" w:rsidRPr="006F26B4">
        <w:rPr>
          <w:rFonts w:ascii="PT Astra Serif" w:eastAsia="Calibri" w:hAnsi="PT Astra Serif"/>
          <w:sz w:val="28"/>
          <w:szCs w:val="28"/>
        </w:rPr>
        <w:t>риложени</w:t>
      </w:r>
      <w:r w:rsidR="00E1480E">
        <w:rPr>
          <w:rFonts w:ascii="PT Astra Serif" w:eastAsia="Calibri" w:hAnsi="PT Astra Serif"/>
          <w:sz w:val="28"/>
          <w:szCs w:val="28"/>
        </w:rPr>
        <w:t>е</w:t>
      </w:r>
      <w:r w:rsidR="006F26B4" w:rsidRPr="006F26B4">
        <w:rPr>
          <w:rFonts w:ascii="PT Astra Serif" w:eastAsia="Calibri" w:hAnsi="PT Astra Serif"/>
          <w:sz w:val="28"/>
          <w:szCs w:val="28"/>
        </w:rPr>
        <w:t xml:space="preserve"> № 3</w:t>
      </w:r>
      <w:bookmarkEnd w:id="2"/>
      <w:r w:rsidR="00E1480E">
        <w:rPr>
          <w:rFonts w:ascii="PT Astra Serif" w:eastAsia="Calibri" w:hAnsi="PT Astra Serif"/>
          <w:sz w:val="28"/>
          <w:szCs w:val="28"/>
        </w:rPr>
        <w:t>)</w:t>
      </w:r>
      <w:bookmarkStart w:id="3" w:name="sub_3"/>
      <w:r w:rsidR="00E1480E">
        <w:rPr>
          <w:rFonts w:ascii="PT Astra Serif" w:eastAsia="Calibri" w:hAnsi="PT Astra Serif"/>
          <w:sz w:val="28"/>
          <w:szCs w:val="28"/>
        </w:rPr>
        <w:t>;</w:t>
      </w:r>
    </w:p>
    <w:p w:rsidR="006F26B4" w:rsidRPr="006F26B4" w:rsidRDefault="000D578A" w:rsidP="006F26B4">
      <w:pPr>
        <w:ind w:firstLine="709"/>
        <w:jc w:val="both"/>
        <w:rPr>
          <w:rFonts w:ascii="PT Astra Serif" w:eastAsia="Calibri" w:hAnsi="PT Astra Serif"/>
          <w:sz w:val="28"/>
          <w:szCs w:val="28"/>
        </w:rPr>
      </w:pPr>
      <w:r>
        <w:rPr>
          <w:rFonts w:ascii="PT Astra Serif" w:eastAsia="Calibri" w:hAnsi="PT Astra Serif"/>
          <w:sz w:val="28"/>
          <w:szCs w:val="28"/>
        </w:rPr>
        <w:t>2</w:t>
      </w:r>
      <w:r w:rsidR="006F26B4" w:rsidRPr="006F26B4">
        <w:rPr>
          <w:rFonts w:ascii="PT Astra Serif" w:eastAsia="Calibri" w:hAnsi="PT Astra Serif"/>
          <w:sz w:val="28"/>
          <w:szCs w:val="28"/>
        </w:rPr>
        <w:t xml:space="preserve">.4 </w:t>
      </w:r>
      <w:r w:rsidR="007C1F4B">
        <w:rPr>
          <w:rFonts w:ascii="PT Astra Serif" w:eastAsia="Calibri" w:hAnsi="PT Astra Serif"/>
          <w:sz w:val="28"/>
          <w:szCs w:val="28"/>
        </w:rPr>
        <w:t xml:space="preserve">примерную </w:t>
      </w:r>
      <w:r w:rsidR="00E1480E">
        <w:rPr>
          <w:rFonts w:ascii="PT Astra Serif" w:eastAsia="Calibri" w:hAnsi="PT Astra Serif"/>
          <w:sz w:val="28"/>
          <w:szCs w:val="28"/>
        </w:rPr>
        <w:t>с</w:t>
      </w:r>
      <w:r w:rsidR="006F26B4" w:rsidRPr="006F26B4">
        <w:rPr>
          <w:rFonts w:ascii="PT Astra Serif" w:eastAsia="Calibri" w:hAnsi="PT Astra Serif"/>
          <w:sz w:val="28"/>
          <w:szCs w:val="28"/>
        </w:rPr>
        <w:t xml:space="preserve">хему </w:t>
      </w:r>
      <w:bookmarkStart w:id="4" w:name="_Hlk87475324"/>
      <w:r w:rsidR="006F26B4" w:rsidRPr="006F26B4">
        <w:rPr>
          <w:rFonts w:ascii="PT Astra Serif" w:eastAsia="Calibri" w:hAnsi="PT Astra Serif"/>
          <w:sz w:val="28"/>
          <w:szCs w:val="28"/>
        </w:rPr>
        <w:t xml:space="preserve">маршрутизации детского населения, страдающих нервно-мышечными заболеваниями, в том числе с подозрением на СМА и больных с выявленной </w:t>
      </w:r>
      <w:bookmarkEnd w:id="4"/>
      <w:r w:rsidR="006F26B4" w:rsidRPr="006F26B4">
        <w:rPr>
          <w:rFonts w:ascii="PT Astra Serif" w:eastAsia="Calibri" w:hAnsi="PT Astra Serif"/>
          <w:sz w:val="28"/>
          <w:szCs w:val="28"/>
        </w:rPr>
        <w:t>СМА для оказания первичной медико-санитарной и специализированной медицинской помощи в стационарных условиях в Саратовской области</w:t>
      </w:r>
      <w:r w:rsidR="00E1480E">
        <w:rPr>
          <w:rFonts w:ascii="PT Astra Serif" w:eastAsia="Calibri" w:hAnsi="PT Astra Serif"/>
          <w:sz w:val="28"/>
          <w:szCs w:val="28"/>
        </w:rPr>
        <w:t xml:space="preserve"> (п</w:t>
      </w:r>
      <w:r w:rsidR="006F26B4" w:rsidRPr="006F26B4">
        <w:rPr>
          <w:rFonts w:ascii="PT Astra Serif" w:eastAsia="Calibri" w:hAnsi="PT Astra Serif"/>
          <w:sz w:val="28"/>
          <w:szCs w:val="28"/>
        </w:rPr>
        <w:t>риложени</w:t>
      </w:r>
      <w:r w:rsidR="00E1480E">
        <w:rPr>
          <w:rFonts w:ascii="PT Astra Serif" w:eastAsia="Calibri" w:hAnsi="PT Astra Serif"/>
          <w:sz w:val="28"/>
          <w:szCs w:val="28"/>
        </w:rPr>
        <w:t>е</w:t>
      </w:r>
      <w:r w:rsidR="006F26B4" w:rsidRPr="006F26B4">
        <w:rPr>
          <w:rFonts w:ascii="PT Astra Serif" w:eastAsia="Calibri" w:hAnsi="PT Astra Serif"/>
          <w:sz w:val="28"/>
          <w:szCs w:val="28"/>
        </w:rPr>
        <w:t xml:space="preserve"> № 4</w:t>
      </w:r>
      <w:r w:rsidR="00E1480E">
        <w:rPr>
          <w:rFonts w:ascii="PT Astra Serif" w:eastAsia="Calibri" w:hAnsi="PT Astra Serif"/>
          <w:sz w:val="28"/>
          <w:szCs w:val="28"/>
        </w:rPr>
        <w:t>)</w:t>
      </w:r>
      <w:r w:rsidR="006F26B4" w:rsidRPr="006F26B4">
        <w:rPr>
          <w:rFonts w:ascii="PT Astra Serif" w:eastAsia="Calibri" w:hAnsi="PT Astra Serif"/>
          <w:sz w:val="28"/>
          <w:szCs w:val="28"/>
        </w:rPr>
        <w:t>.</w:t>
      </w:r>
    </w:p>
    <w:bookmarkEnd w:id="3"/>
    <w:p w:rsidR="00FF58BB" w:rsidRPr="00DF5D08" w:rsidRDefault="000D578A" w:rsidP="00FF58BB">
      <w:pPr>
        <w:ind w:firstLine="708"/>
        <w:jc w:val="both"/>
        <w:rPr>
          <w:rFonts w:ascii="PT Astra Serif" w:hAnsi="PT Astra Serif"/>
          <w:sz w:val="28"/>
          <w:szCs w:val="28"/>
        </w:rPr>
      </w:pPr>
      <w:r>
        <w:rPr>
          <w:rFonts w:ascii="PT Astra Serif" w:eastAsia="Calibri" w:hAnsi="PT Astra Serif"/>
          <w:sz w:val="28"/>
          <w:szCs w:val="28"/>
        </w:rPr>
        <w:t>3</w:t>
      </w:r>
      <w:r w:rsidR="00E1480E">
        <w:rPr>
          <w:rFonts w:ascii="PT Astra Serif" w:eastAsia="Calibri" w:hAnsi="PT Astra Serif"/>
          <w:sz w:val="28"/>
          <w:szCs w:val="28"/>
        </w:rPr>
        <w:t xml:space="preserve">. </w:t>
      </w:r>
      <w:bookmarkStart w:id="5" w:name="sub_4"/>
      <w:r w:rsidR="00FF58BB" w:rsidRPr="00DF5D08">
        <w:rPr>
          <w:rFonts w:ascii="PT Astra Serif" w:hAnsi="PT Astra Serif"/>
          <w:sz w:val="28"/>
          <w:szCs w:val="28"/>
        </w:rPr>
        <w:t xml:space="preserve">Главным врачам медицинских организаций, подведомственных министерству здравоохранения Саратовской области, </w:t>
      </w:r>
      <w:r w:rsidR="00FF58BB">
        <w:rPr>
          <w:rFonts w:ascii="PT Astra Serif" w:hAnsi="PT Astra Serif"/>
          <w:sz w:val="28"/>
          <w:szCs w:val="28"/>
        </w:rPr>
        <w:t xml:space="preserve">оказывающих первичную медико-санитарную помощь детскому населению, </w:t>
      </w:r>
      <w:r w:rsidR="00FF58BB" w:rsidRPr="00DF5D08">
        <w:rPr>
          <w:rFonts w:ascii="PT Astra Serif" w:hAnsi="PT Astra Serif"/>
          <w:sz w:val="28"/>
          <w:szCs w:val="28"/>
        </w:rPr>
        <w:t>обеспечить:</w:t>
      </w:r>
    </w:p>
    <w:p w:rsidR="006F26B4" w:rsidRPr="006F26B4" w:rsidRDefault="000D578A" w:rsidP="006F26B4">
      <w:pPr>
        <w:pStyle w:val="11"/>
        <w:ind w:left="0" w:firstLine="709"/>
        <w:jc w:val="both"/>
        <w:rPr>
          <w:rFonts w:ascii="PT Astra Serif" w:eastAsia="Calibri" w:hAnsi="PT Astra Serif"/>
          <w:sz w:val="28"/>
          <w:szCs w:val="28"/>
        </w:rPr>
      </w:pPr>
      <w:r>
        <w:rPr>
          <w:rFonts w:ascii="PT Astra Serif" w:eastAsia="Calibri" w:hAnsi="PT Astra Serif"/>
          <w:sz w:val="28"/>
          <w:szCs w:val="28"/>
        </w:rPr>
        <w:t>3</w:t>
      </w:r>
      <w:r w:rsidR="006F26B4" w:rsidRPr="006F26B4">
        <w:rPr>
          <w:rFonts w:ascii="PT Astra Serif" w:eastAsia="Calibri" w:hAnsi="PT Astra Serif"/>
          <w:sz w:val="28"/>
          <w:szCs w:val="28"/>
        </w:rPr>
        <w:t xml:space="preserve">.1 </w:t>
      </w:r>
      <w:r w:rsidR="00FF58BB">
        <w:rPr>
          <w:rFonts w:ascii="PT Astra Serif" w:eastAsia="Calibri" w:hAnsi="PT Astra Serif"/>
          <w:sz w:val="28"/>
          <w:szCs w:val="28"/>
        </w:rPr>
        <w:t>о</w:t>
      </w:r>
      <w:r w:rsidR="006F26B4" w:rsidRPr="006F26B4">
        <w:rPr>
          <w:rFonts w:ascii="PT Astra Serif" w:eastAsia="Calibri" w:hAnsi="PT Astra Serif"/>
          <w:sz w:val="28"/>
          <w:szCs w:val="28"/>
        </w:rPr>
        <w:t xml:space="preserve">рганизацию оказания медицинской помощи и лекарственного обеспечения больным со СМА </w:t>
      </w:r>
      <w:r w:rsidR="00D00FF5">
        <w:rPr>
          <w:rFonts w:ascii="PT Astra Serif" w:eastAsia="Calibri" w:hAnsi="PT Astra Serif"/>
          <w:sz w:val="28"/>
          <w:szCs w:val="28"/>
        </w:rPr>
        <w:t xml:space="preserve">в возрасте </w:t>
      </w:r>
      <w:r w:rsidR="006F26B4" w:rsidRPr="006F26B4">
        <w:rPr>
          <w:rFonts w:ascii="PT Astra Serif" w:eastAsia="Calibri" w:hAnsi="PT Astra Serif"/>
          <w:sz w:val="28"/>
          <w:szCs w:val="28"/>
        </w:rPr>
        <w:t>до 18 лет</w:t>
      </w:r>
      <w:r w:rsidR="00FF58BB">
        <w:rPr>
          <w:rFonts w:ascii="PT Astra Serif" w:eastAsia="Calibri" w:hAnsi="PT Astra Serif"/>
          <w:sz w:val="28"/>
          <w:szCs w:val="28"/>
        </w:rPr>
        <w:t>;</w:t>
      </w:r>
    </w:p>
    <w:p w:rsidR="006F26B4" w:rsidRPr="006F26B4" w:rsidRDefault="000D578A" w:rsidP="006F26B4">
      <w:pPr>
        <w:pStyle w:val="11"/>
        <w:ind w:left="0" w:firstLine="709"/>
        <w:jc w:val="both"/>
        <w:rPr>
          <w:rFonts w:ascii="PT Astra Serif" w:eastAsia="Calibri" w:hAnsi="PT Astra Serif"/>
          <w:sz w:val="28"/>
          <w:szCs w:val="28"/>
        </w:rPr>
      </w:pPr>
      <w:r>
        <w:rPr>
          <w:rFonts w:ascii="PT Astra Serif" w:eastAsia="Calibri" w:hAnsi="PT Astra Serif"/>
          <w:sz w:val="28"/>
          <w:szCs w:val="28"/>
        </w:rPr>
        <w:t>3</w:t>
      </w:r>
      <w:r w:rsidR="006F26B4" w:rsidRPr="006F26B4">
        <w:rPr>
          <w:rFonts w:ascii="PT Astra Serif" w:eastAsia="Calibri" w:hAnsi="PT Astra Serif"/>
          <w:sz w:val="28"/>
          <w:szCs w:val="28"/>
        </w:rPr>
        <w:t>.2</w:t>
      </w:r>
      <w:r w:rsidR="00A62E3D">
        <w:rPr>
          <w:rFonts w:ascii="PT Astra Serif" w:eastAsia="Calibri" w:hAnsi="PT Astra Serif"/>
          <w:sz w:val="28"/>
          <w:szCs w:val="28"/>
        </w:rPr>
        <w:t xml:space="preserve"> </w:t>
      </w:r>
      <w:r w:rsidR="00FF58BB">
        <w:rPr>
          <w:rFonts w:ascii="PT Astra Serif" w:eastAsia="Calibri" w:hAnsi="PT Astra Serif"/>
          <w:sz w:val="28"/>
          <w:szCs w:val="28"/>
        </w:rPr>
        <w:t>д</w:t>
      </w:r>
      <w:r w:rsidR="006F26B4" w:rsidRPr="006F26B4">
        <w:rPr>
          <w:rFonts w:ascii="PT Astra Serif" w:eastAsia="Calibri" w:hAnsi="PT Astra Serif"/>
          <w:sz w:val="28"/>
          <w:szCs w:val="28"/>
        </w:rPr>
        <w:t>испансерное наблюдение больных нервно-мышечными заболеваниями, в том числе со СМА</w:t>
      </w:r>
      <w:r w:rsidR="00FF58BB">
        <w:rPr>
          <w:rFonts w:ascii="PT Astra Serif" w:eastAsia="Calibri" w:hAnsi="PT Astra Serif"/>
          <w:sz w:val="28"/>
          <w:szCs w:val="28"/>
        </w:rPr>
        <w:t>,</w:t>
      </w:r>
      <w:r w:rsidR="006F26B4" w:rsidRPr="006F26B4">
        <w:rPr>
          <w:rFonts w:ascii="PT Astra Serif" w:eastAsia="Calibri" w:hAnsi="PT Astra Serif"/>
          <w:sz w:val="28"/>
          <w:szCs w:val="28"/>
        </w:rPr>
        <w:t xml:space="preserve"> </w:t>
      </w:r>
      <w:r w:rsidR="00D00FF5">
        <w:rPr>
          <w:rFonts w:ascii="PT Astra Serif" w:eastAsia="Calibri" w:hAnsi="PT Astra Serif"/>
          <w:sz w:val="28"/>
          <w:szCs w:val="28"/>
        </w:rPr>
        <w:t xml:space="preserve">в возрасте </w:t>
      </w:r>
      <w:r w:rsidR="006F26B4" w:rsidRPr="006F26B4">
        <w:rPr>
          <w:rFonts w:ascii="PT Astra Serif" w:eastAsia="Calibri" w:hAnsi="PT Astra Serif"/>
          <w:sz w:val="28"/>
          <w:szCs w:val="28"/>
        </w:rPr>
        <w:t>до 18 лет, получающих патогенетическое лечение</w:t>
      </w:r>
      <w:r w:rsidR="00FF58BB">
        <w:rPr>
          <w:rFonts w:ascii="PT Astra Serif" w:eastAsia="Calibri" w:hAnsi="PT Astra Serif"/>
          <w:sz w:val="28"/>
          <w:szCs w:val="28"/>
        </w:rPr>
        <w:t>;</w:t>
      </w:r>
    </w:p>
    <w:p w:rsidR="006F26B4" w:rsidRPr="006F26B4" w:rsidRDefault="000D578A" w:rsidP="006F26B4">
      <w:pPr>
        <w:pStyle w:val="11"/>
        <w:ind w:left="0" w:firstLine="709"/>
        <w:jc w:val="both"/>
        <w:rPr>
          <w:rFonts w:ascii="PT Astra Serif" w:eastAsia="Calibri" w:hAnsi="PT Astra Serif"/>
          <w:sz w:val="28"/>
          <w:szCs w:val="28"/>
        </w:rPr>
      </w:pPr>
      <w:r>
        <w:rPr>
          <w:rFonts w:ascii="PT Astra Serif" w:eastAsia="Calibri" w:hAnsi="PT Astra Serif"/>
          <w:sz w:val="28"/>
          <w:szCs w:val="28"/>
        </w:rPr>
        <w:t>3</w:t>
      </w:r>
      <w:r w:rsidR="006F26B4" w:rsidRPr="006F26B4">
        <w:rPr>
          <w:rFonts w:ascii="PT Astra Serif" w:eastAsia="Calibri" w:hAnsi="PT Astra Serif"/>
          <w:sz w:val="28"/>
          <w:szCs w:val="28"/>
        </w:rPr>
        <w:t xml:space="preserve">.3 </w:t>
      </w:r>
      <w:proofErr w:type="gramStart"/>
      <w:r w:rsidR="00043158">
        <w:rPr>
          <w:rFonts w:ascii="PT Astra Serif" w:eastAsia="Calibri" w:hAnsi="PT Astra Serif"/>
          <w:sz w:val="28"/>
          <w:szCs w:val="28"/>
        </w:rPr>
        <w:t>к</w:t>
      </w:r>
      <w:r w:rsidR="006F26B4" w:rsidRPr="006F26B4">
        <w:rPr>
          <w:rFonts w:ascii="PT Astra Serif" w:eastAsia="Calibri" w:hAnsi="PT Astra Serif"/>
          <w:sz w:val="28"/>
          <w:szCs w:val="28"/>
        </w:rPr>
        <w:t>онтроль за</w:t>
      </w:r>
      <w:proofErr w:type="gramEnd"/>
      <w:r w:rsidR="006F26B4" w:rsidRPr="006F26B4">
        <w:rPr>
          <w:rFonts w:ascii="PT Astra Serif" w:eastAsia="Calibri" w:hAnsi="PT Astra Serif"/>
          <w:sz w:val="28"/>
          <w:szCs w:val="28"/>
        </w:rPr>
        <w:t xml:space="preserve"> выполнением рекомендуемого патогенетического лечения больным нервно-мышечными заболеваниями, в том числе со СМА</w:t>
      </w:r>
      <w:r w:rsidR="00043158">
        <w:rPr>
          <w:rFonts w:ascii="PT Astra Serif" w:eastAsia="Calibri" w:hAnsi="PT Astra Serif"/>
          <w:sz w:val="28"/>
          <w:szCs w:val="28"/>
        </w:rPr>
        <w:t>,</w:t>
      </w:r>
      <w:r w:rsidR="006F26B4" w:rsidRPr="006F26B4">
        <w:rPr>
          <w:rFonts w:ascii="PT Astra Serif" w:eastAsia="Calibri" w:hAnsi="PT Astra Serif"/>
          <w:sz w:val="28"/>
          <w:szCs w:val="28"/>
        </w:rPr>
        <w:t xml:space="preserve"> </w:t>
      </w:r>
      <w:r w:rsidR="00D00FF5">
        <w:rPr>
          <w:rFonts w:ascii="PT Astra Serif" w:eastAsia="Calibri" w:hAnsi="PT Astra Serif"/>
          <w:sz w:val="28"/>
          <w:szCs w:val="28"/>
        </w:rPr>
        <w:t xml:space="preserve">в возрасте </w:t>
      </w:r>
      <w:r w:rsidR="006F26B4" w:rsidRPr="006F26B4">
        <w:rPr>
          <w:rFonts w:ascii="PT Astra Serif" w:eastAsia="Calibri" w:hAnsi="PT Astra Serif"/>
          <w:sz w:val="28"/>
          <w:szCs w:val="28"/>
        </w:rPr>
        <w:t>до 18 лет</w:t>
      </w:r>
      <w:r w:rsidR="00043158">
        <w:rPr>
          <w:rFonts w:ascii="PT Astra Serif" w:eastAsia="Calibri" w:hAnsi="PT Astra Serif"/>
          <w:sz w:val="28"/>
          <w:szCs w:val="28"/>
        </w:rPr>
        <w:t>;</w:t>
      </w:r>
    </w:p>
    <w:p w:rsidR="006F26B4" w:rsidRPr="006F26B4" w:rsidRDefault="000D578A" w:rsidP="006F26B4">
      <w:pPr>
        <w:pStyle w:val="11"/>
        <w:ind w:left="0" w:firstLine="709"/>
        <w:jc w:val="both"/>
        <w:rPr>
          <w:rFonts w:ascii="PT Astra Serif" w:eastAsia="Calibri" w:hAnsi="PT Astra Serif"/>
          <w:sz w:val="28"/>
          <w:szCs w:val="28"/>
        </w:rPr>
      </w:pPr>
      <w:r>
        <w:rPr>
          <w:rFonts w:ascii="PT Astra Serif" w:eastAsia="Calibri" w:hAnsi="PT Astra Serif"/>
          <w:sz w:val="28"/>
          <w:szCs w:val="28"/>
        </w:rPr>
        <w:t>3</w:t>
      </w:r>
      <w:r w:rsidR="006F26B4" w:rsidRPr="006F26B4">
        <w:rPr>
          <w:rFonts w:ascii="PT Astra Serif" w:eastAsia="Calibri" w:hAnsi="PT Astra Serif"/>
          <w:sz w:val="28"/>
          <w:szCs w:val="28"/>
        </w:rPr>
        <w:t>.</w:t>
      </w:r>
      <w:r w:rsidR="00A62E3D">
        <w:rPr>
          <w:rFonts w:ascii="PT Astra Serif" w:eastAsia="Calibri" w:hAnsi="PT Astra Serif"/>
          <w:sz w:val="28"/>
          <w:szCs w:val="28"/>
        </w:rPr>
        <w:t>4</w:t>
      </w:r>
      <w:r w:rsidR="006F26B4" w:rsidRPr="006F26B4">
        <w:rPr>
          <w:rFonts w:ascii="PT Astra Serif" w:eastAsia="Calibri" w:hAnsi="PT Astra Serif"/>
          <w:sz w:val="28"/>
          <w:szCs w:val="28"/>
        </w:rPr>
        <w:t xml:space="preserve"> </w:t>
      </w:r>
      <w:r w:rsidR="00043158">
        <w:rPr>
          <w:rFonts w:ascii="PT Astra Serif" w:eastAsia="Calibri" w:hAnsi="PT Astra Serif"/>
          <w:sz w:val="28"/>
          <w:szCs w:val="28"/>
        </w:rPr>
        <w:t>н</w:t>
      </w:r>
      <w:r w:rsidR="006F26B4" w:rsidRPr="006F26B4">
        <w:rPr>
          <w:rFonts w:ascii="PT Astra Serif" w:eastAsia="Calibri" w:hAnsi="PT Astra Serif"/>
          <w:sz w:val="28"/>
          <w:szCs w:val="28"/>
        </w:rPr>
        <w:t xml:space="preserve">азначение приказом в каждой медицинской организации, оказывающей медицинскую помощь по профилю </w:t>
      </w:r>
      <w:r w:rsidR="00043158">
        <w:rPr>
          <w:rFonts w:ascii="PT Astra Serif" w:eastAsia="Calibri" w:hAnsi="PT Astra Serif"/>
          <w:sz w:val="28"/>
          <w:szCs w:val="28"/>
        </w:rPr>
        <w:t>«</w:t>
      </w:r>
      <w:r w:rsidR="006F26B4" w:rsidRPr="006F26B4">
        <w:rPr>
          <w:rFonts w:ascii="PT Astra Serif" w:eastAsia="Calibri" w:hAnsi="PT Astra Serif"/>
          <w:sz w:val="28"/>
          <w:szCs w:val="28"/>
        </w:rPr>
        <w:t>неврология</w:t>
      </w:r>
      <w:r w:rsidR="00043158">
        <w:rPr>
          <w:rFonts w:ascii="PT Astra Serif" w:eastAsia="Calibri" w:hAnsi="PT Astra Serif"/>
          <w:sz w:val="28"/>
          <w:szCs w:val="28"/>
        </w:rPr>
        <w:t>»</w:t>
      </w:r>
      <w:r w:rsidR="006F26B4" w:rsidRPr="006F26B4">
        <w:rPr>
          <w:rFonts w:ascii="PT Astra Serif" w:eastAsia="Calibri" w:hAnsi="PT Astra Serif"/>
          <w:sz w:val="28"/>
          <w:szCs w:val="28"/>
        </w:rPr>
        <w:t>, ответственного лица за организацию оказания медицинской помощи и лекарственного обеспечения больных нервно-мышечными заболеваниями, в том числе со СМА</w:t>
      </w:r>
      <w:r w:rsidR="00043158">
        <w:rPr>
          <w:rFonts w:ascii="PT Astra Serif" w:eastAsia="Calibri" w:hAnsi="PT Astra Serif"/>
          <w:sz w:val="28"/>
          <w:szCs w:val="28"/>
        </w:rPr>
        <w:t>,</w:t>
      </w:r>
      <w:r w:rsidR="006F26B4" w:rsidRPr="006F26B4">
        <w:rPr>
          <w:rFonts w:ascii="PT Astra Serif" w:eastAsia="Calibri" w:hAnsi="PT Astra Serif"/>
          <w:sz w:val="28"/>
          <w:szCs w:val="28"/>
        </w:rPr>
        <w:t xml:space="preserve"> </w:t>
      </w:r>
      <w:r w:rsidR="00D00FF5">
        <w:rPr>
          <w:rFonts w:ascii="PT Astra Serif" w:eastAsia="Calibri" w:hAnsi="PT Astra Serif"/>
          <w:sz w:val="28"/>
          <w:szCs w:val="28"/>
        </w:rPr>
        <w:t xml:space="preserve">в возрасте </w:t>
      </w:r>
      <w:r w:rsidR="006F26B4" w:rsidRPr="006F26B4">
        <w:rPr>
          <w:rFonts w:ascii="PT Astra Serif" w:eastAsia="Calibri" w:hAnsi="PT Astra Serif"/>
          <w:sz w:val="28"/>
          <w:szCs w:val="28"/>
        </w:rPr>
        <w:t xml:space="preserve">до 18 лет, за взаимодействие с </w:t>
      </w:r>
      <w:r w:rsidR="00043158">
        <w:rPr>
          <w:rFonts w:ascii="PT Astra Serif" w:eastAsia="Calibri" w:hAnsi="PT Astra Serif"/>
          <w:sz w:val="28"/>
          <w:szCs w:val="28"/>
        </w:rPr>
        <w:t>Ц</w:t>
      </w:r>
      <w:r w:rsidR="006F26B4" w:rsidRPr="006F26B4">
        <w:rPr>
          <w:rFonts w:ascii="PT Astra Serif" w:eastAsia="Calibri" w:hAnsi="PT Astra Serif"/>
          <w:sz w:val="28"/>
          <w:szCs w:val="28"/>
        </w:rPr>
        <w:t xml:space="preserve">ентром нервно-мышечных заболеваний </w:t>
      </w:r>
      <w:r w:rsidR="00043158">
        <w:rPr>
          <w:rFonts w:ascii="PT Astra Serif" w:eastAsia="Calibri" w:hAnsi="PT Astra Serif"/>
          <w:sz w:val="28"/>
          <w:szCs w:val="28"/>
        </w:rPr>
        <w:t xml:space="preserve">на базе </w:t>
      </w:r>
      <w:r w:rsidR="006F26B4" w:rsidRPr="006F26B4">
        <w:rPr>
          <w:rFonts w:ascii="PT Astra Serif" w:eastAsia="Calibri" w:hAnsi="PT Astra Serif"/>
          <w:sz w:val="28"/>
          <w:szCs w:val="28"/>
        </w:rPr>
        <w:t>ГУЗ «СОДКБ»</w:t>
      </w:r>
      <w:r w:rsidR="00043158">
        <w:rPr>
          <w:rFonts w:ascii="PT Astra Serif" w:eastAsia="Calibri" w:hAnsi="PT Astra Serif"/>
          <w:sz w:val="28"/>
          <w:szCs w:val="28"/>
        </w:rPr>
        <w:t>;</w:t>
      </w:r>
    </w:p>
    <w:p w:rsidR="00043158" w:rsidRPr="006F26B4" w:rsidRDefault="000D578A" w:rsidP="00043158">
      <w:pPr>
        <w:pStyle w:val="11"/>
        <w:ind w:left="0" w:firstLine="709"/>
        <w:jc w:val="both"/>
        <w:rPr>
          <w:rFonts w:ascii="PT Astra Serif" w:eastAsia="Calibri" w:hAnsi="PT Astra Serif"/>
          <w:sz w:val="28"/>
          <w:szCs w:val="28"/>
        </w:rPr>
      </w:pPr>
      <w:r>
        <w:rPr>
          <w:rFonts w:ascii="PT Astra Serif" w:eastAsia="Calibri" w:hAnsi="PT Astra Serif"/>
          <w:sz w:val="28"/>
          <w:szCs w:val="28"/>
        </w:rPr>
        <w:t>3</w:t>
      </w:r>
      <w:r w:rsidR="00043158" w:rsidRPr="006F26B4">
        <w:rPr>
          <w:rFonts w:ascii="PT Astra Serif" w:eastAsia="Calibri" w:hAnsi="PT Astra Serif"/>
          <w:sz w:val="28"/>
          <w:szCs w:val="28"/>
        </w:rPr>
        <w:t>.</w:t>
      </w:r>
      <w:r w:rsidR="00A62E3D">
        <w:rPr>
          <w:rFonts w:ascii="PT Astra Serif" w:eastAsia="Calibri" w:hAnsi="PT Astra Serif"/>
          <w:sz w:val="28"/>
          <w:szCs w:val="28"/>
        </w:rPr>
        <w:t>5</w:t>
      </w:r>
      <w:r w:rsidR="00043158" w:rsidRPr="006F26B4">
        <w:rPr>
          <w:rFonts w:ascii="PT Astra Serif" w:eastAsia="Calibri" w:hAnsi="PT Astra Serif"/>
          <w:sz w:val="28"/>
          <w:szCs w:val="28"/>
        </w:rPr>
        <w:t xml:space="preserve"> направл</w:t>
      </w:r>
      <w:r w:rsidR="00043158">
        <w:rPr>
          <w:rFonts w:ascii="PT Astra Serif" w:eastAsia="Calibri" w:hAnsi="PT Astra Serif"/>
          <w:sz w:val="28"/>
          <w:szCs w:val="28"/>
        </w:rPr>
        <w:t>ение</w:t>
      </w:r>
      <w:r w:rsidR="00043158" w:rsidRPr="006F26B4">
        <w:rPr>
          <w:rFonts w:ascii="PT Astra Serif" w:eastAsia="Calibri" w:hAnsi="PT Astra Serif"/>
          <w:sz w:val="28"/>
          <w:szCs w:val="28"/>
        </w:rPr>
        <w:t xml:space="preserve"> информаци</w:t>
      </w:r>
      <w:r w:rsidR="00043158">
        <w:rPr>
          <w:rFonts w:ascii="PT Astra Serif" w:eastAsia="Calibri" w:hAnsi="PT Astra Serif"/>
          <w:sz w:val="28"/>
          <w:szCs w:val="28"/>
        </w:rPr>
        <w:t>и</w:t>
      </w:r>
      <w:r w:rsidR="00043158" w:rsidRPr="006F26B4">
        <w:rPr>
          <w:rFonts w:ascii="PT Astra Serif" w:eastAsia="Calibri" w:hAnsi="PT Astra Serif"/>
          <w:sz w:val="28"/>
          <w:szCs w:val="28"/>
        </w:rPr>
        <w:t xml:space="preserve"> (сведени</w:t>
      </w:r>
      <w:r w:rsidR="00043158">
        <w:rPr>
          <w:rFonts w:ascii="PT Astra Serif" w:eastAsia="Calibri" w:hAnsi="PT Astra Serif"/>
          <w:sz w:val="28"/>
          <w:szCs w:val="28"/>
        </w:rPr>
        <w:t>й</w:t>
      </w:r>
      <w:r w:rsidR="00043158" w:rsidRPr="006F26B4">
        <w:rPr>
          <w:rFonts w:ascii="PT Astra Serif" w:eastAsia="Calibri" w:hAnsi="PT Astra Serif"/>
          <w:sz w:val="28"/>
          <w:szCs w:val="28"/>
        </w:rPr>
        <w:t xml:space="preserve">) в </w:t>
      </w:r>
      <w:r w:rsidR="00043158">
        <w:rPr>
          <w:rFonts w:ascii="PT Astra Serif" w:eastAsia="Calibri" w:hAnsi="PT Astra Serif"/>
          <w:sz w:val="28"/>
          <w:szCs w:val="28"/>
        </w:rPr>
        <w:t>Ц</w:t>
      </w:r>
      <w:r w:rsidR="00043158" w:rsidRPr="006F26B4">
        <w:rPr>
          <w:rFonts w:ascii="PT Astra Serif" w:eastAsia="Calibri" w:hAnsi="PT Astra Serif"/>
          <w:sz w:val="28"/>
          <w:szCs w:val="28"/>
        </w:rPr>
        <w:t>ентр нервно-мышечных заболеваний ГУЗ «СОДКБ»</w:t>
      </w:r>
      <w:r w:rsidR="00043158">
        <w:rPr>
          <w:rFonts w:ascii="PT Astra Serif" w:eastAsia="Calibri" w:hAnsi="PT Astra Serif"/>
          <w:sz w:val="28"/>
          <w:szCs w:val="28"/>
        </w:rPr>
        <w:t xml:space="preserve"> п</w:t>
      </w:r>
      <w:r w:rsidR="00043158" w:rsidRPr="006F26B4">
        <w:rPr>
          <w:rFonts w:ascii="PT Astra Serif" w:eastAsia="Calibri" w:hAnsi="PT Astra Serif"/>
          <w:sz w:val="28"/>
          <w:szCs w:val="28"/>
        </w:rPr>
        <w:t>ри выявлении больных нервно-мышечными заболеваниями, в том числе со СМА</w:t>
      </w:r>
      <w:r w:rsidR="00043158">
        <w:rPr>
          <w:rFonts w:ascii="PT Astra Serif" w:eastAsia="Calibri" w:hAnsi="PT Astra Serif"/>
          <w:sz w:val="28"/>
          <w:szCs w:val="28"/>
        </w:rPr>
        <w:t>,</w:t>
      </w:r>
      <w:r w:rsidR="00043158" w:rsidRPr="006F26B4">
        <w:rPr>
          <w:rFonts w:ascii="PT Astra Serif" w:eastAsia="Calibri" w:hAnsi="PT Astra Serif"/>
          <w:sz w:val="28"/>
          <w:szCs w:val="28"/>
        </w:rPr>
        <w:t xml:space="preserve"> </w:t>
      </w:r>
      <w:r w:rsidR="00D00FF5">
        <w:rPr>
          <w:rFonts w:ascii="PT Astra Serif" w:eastAsia="Calibri" w:hAnsi="PT Astra Serif"/>
          <w:sz w:val="28"/>
          <w:szCs w:val="28"/>
        </w:rPr>
        <w:t xml:space="preserve">в возрасте </w:t>
      </w:r>
      <w:r w:rsidR="00043158" w:rsidRPr="006F26B4">
        <w:rPr>
          <w:rFonts w:ascii="PT Astra Serif" w:eastAsia="Calibri" w:hAnsi="PT Astra Serif"/>
          <w:sz w:val="28"/>
          <w:szCs w:val="28"/>
        </w:rPr>
        <w:t>до 18 лет, нуждающихся в патогенетической терапии, в течени</w:t>
      </w:r>
      <w:r w:rsidR="00043158">
        <w:rPr>
          <w:rFonts w:ascii="PT Astra Serif" w:eastAsia="Calibri" w:hAnsi="PT Astra Serif"/>
          <w:sz w:val="28"/>
          <w:szCs w:val="28"/>
        </w:rPr>
        <w:t>е</w:t>
      </w:r>
      <w:r w:rsidR="00043158" w:rsidRPr="006F26B4">
        <w:rPr>
          <w:rFonts w:ascii="PT Astra Serif" w:eastAsia="Calibri" w:hAnsi="PT Astra Serif"/>
          <w:sz w:val="28"/>
          <w:szCs w:val="28"/>
        </w:rPr>
        <w:t xml:space="preserve"> 3 рабочих дней </w:t>
      </w:r>
      <w:r w:rsidR="00043158">
        <w:rPr>
          <w:rFonts w:ascii="PT Astra Serif" w:eastAsia="Calibri" w:hAnsi="PT Astra Serif"/>
          <w:sz w:val="28"/>
          <w:szCs w:val="28"/>
        </w:rPr>
        <w:t>(</w:t>
      </w:r>
      <w:r w:rsidR="00043158" w:rsidRPr="006F26B4">
        <w:rPr>
          <w:rFonts w:ascii="PT Astra Serif" w:eastAsia="Calibri" w:hAnsi="PT Astra Serif"/>
          <w:sz w:val="28"/>
          <w:szCs w:val="28"/>
        </w:rPr>
        <w:t>приложени</w:t>
      </w:r>
      <w:r w:rsidR="00043158">
        <w:rPr>
          <w:rFonts w:ascii="PT Astra Serif" w:eastAsia="Calibri" w:hAnsi="PT Astra Serif"/>
          <w:sz w:val="28"/>
          <w:szCs w:val="28"/>
        </w:rPr>
        <w:t>е № 5);</w:t>
      </w:r>
    </w:p>
    <w:p w:rsidR="006F26B4" w:rsidRPr="006F26B4" w:rsidRDefault="000D578A" w:rsidP="006F26B4">
      <w:pPr>
        <w:pStyle w:val="11"/>
        <w:ind w:left="0" w:firstLine="709"/>
        <w:jc w:val="both"/>
        <w:rPr>
          <w:rFonts w:ascii="PT Astra Serif" w:eastAsia="Calibri" w:hAnsi="PT Astra Serif"/>
          <w:sz w:val="28"/>
          <w:szCs w:val="28"/>
        </w:rPr>
      </w:pPr>
      <w:r>
        <w:rPr>
          <w:rFonts w:ascii="PT Astra Serif" w:eastAsia="Calibri" w:hAnsi="PT Astra Serif"/>
          <w:sz w:val="28"/>
          <w:szCs w:val="28"/>
        </w:rPr>
        <w:t>3</w:t>
      </w:r>
      <w:r w:rsidR="006F26B4" w:rsidRPr="006F26B4">
        <w:rPr>
          <w:rFonts w:ascii="PT Astra Serif" w:eastAsia="Calibri" w:hAnsi="PT Astra Serif"/>
          <w:sz w:val="28"/>
          <w:szCs w:val="28"/>
        </w:rPr>
        <w:t>.</w:t>
      </w:r>
      <w:r w:rsidR="00A62E3D">
        <w:rPr>
          <w:rFonts w:ascii="PT Astra Serif" w:eastAsia="Calibri" w:hAnsi="PT Astra Serif"/>
          <w:sz w:val="28"/>
          <w:szCs w:val="28"/>
        </w:rPr>
        <w:t>6</w:t>
      </w:r>
      <w:r w:rsidR="006F26B4" w:rsidRPr="006F26B4">
        <w:rPr>
          <w:rFonts w:ascii="PT Astra Serif" w:eastAsia="Calibri" w:hAnsi="PT Astra Serif"/>
          <w:sz w:val="28"/>
          <w:szCs w:val="28"/>
        </w:rPr>
        <w:t xml:space="preserve"> </w:t>
      </w:r>
      <w:r w:rsidR="00043158">
        <w:rPr>
          <w:rFonts w:ascii="PT Astra Serif" w:eastAsia="Calibri" w:hAnsi="PT Astra Serif"/>
          <w:sz w:val="28"/>
          <w:szCs w:val="28"/>
        </w:rPr>
        <w:t>п</w:t>
      </w:r>
      <w:r w:rsidR="006F26B4" w:rsidRPr="006F26B4">
        <w:rPr>
          <w:rFonts w:ascii="PT Astra Serif" w:eastAsia="Calibri" w:hAnsi="PT Astra Serif"/>
          <w:sz w:val="28"/>
          <w:szCs w:val="28"/>
        </w:rPr>
        <w:t>редоставление заявки (потребности) в лекарственных препаратах, необходимых для патогенетической терапии детям, страдающим нервно-мышечными заболеваниями, в том числе со СМА, получающих лекарственное обеспечение за счет средств Фонда «Круг добра»</w:t>
      </w:r>
      <w:r w:rsidR="00043158">
        <w:rPr>
          <w:rFonts w:ascii="PT Astra Serif" w:eastAsia="Calibri" w:hAnsi="PT Astra Serif"/>
          <w:sz w:val="28"/>
          <w:szCs w:val="28"/>
        </w:rPr>
        <w:t>,</w:t>
      </w:r>
      <w:r w:rsidR="006F26B4" w:rsidRPr="006F26B4">
        <w:rPr>
          <w:rFonts w:ascii="PT Astra Serif" w:eastAsia="Calibri" w:hAnsi="PT Astra Serif"/>
          <w:sz w:val="28"/>
          <w:szCs w:val="28"/>
        </w:rPr>
        <w:t xml:space="preserve"> в </w:t>
      </w:r>
      <w:r w:rsidR="00043158">
        <w:rPr>
          <w:rFonts w:ascii="PT Astra Serif" w:eastAsia="Calibri" w:hAnsi="PT Astra Serif"/>
          <w:sz w:val="28"/>
          <w:szCs w:val="28"/>
        </w:rPr>
        <w:t>Це</w:t>
      </w:r>
      <w:r w:rsidR="006F26B4" w:rsidRPr="006F26B4">
        <w:rPr>
          <w:rFonts w:ascii="PT Astra Serif" w:eastAsia="Calibri" w:hAnsi="PT Astra Serif"/>
          <w:sz w:val="28"/>
          <w:szCs w:val="28"/>
        </w:rPr>
        <w:t xml:space="preserve">нтр нервно-мышечных заболеваний ГУЗ «СОДКБ» </w:t>
      </w:r>
      <w:r w:rsidR="00043158" w:rsidRPr="006F26B4">
        <w:rPr>
          <w:rFonts w:ascii="PT Astra Serif" w:eastAsia="Calibri" w:hAnsi="PT Astra Serif"/>
          <w:sz w:val="28"/>
          <w:szCs w:val="28"/>
        </w:rPr>
        <w:t xml:space="preserve">ежегодно в срок до 1 сентября </w:t>
      </w:r>
      <w:r w:rsidR="006F26B4" w:rsidRPr="006F26B4">
        <w:rPr>
          <w:rFonts w:ascii="PT Astra Serif" w:eastAsia="Calibri" w:hAnsi="PT Astra Serif"/>
          <w:sz w:val="28"/>
          <w:szCs w:val="28"/>
        </w:rPr>
        <w:t>(приложение № 5)</w:t>
      </w:r>
      <w:r w:rsidR="00043158">
        <w:rPr>
          <w:rFonts w:ascii="PT Astra Serif" w:eastAsia="Calibri" w:hAnsi="PT Astra Serif"/>
          <w:sz w:val="28"/>
          <w:szCs w:val="28"/>
        </w:rPr>
        <w:t>;</w:t>
      </w:r>
    </w:p>
    <w:p w:rsidR="006F26B4" w:rsidRPr="006F26B4" w:rsidRDefault="000D578A" w:rsidP="006F26B4">
      <w:pPr>
        <w:pStyle w:val="11"/>
        <w:ind w:left="0" w:firstLine="709"/>
        <w:jc w:val="both"/>
        <w:rPr>
          <w:rFonts w:ascii="PT Astra Serif" w:eastAsia="Calibri" w:hAnsi="PT Astra Serif"/>
          <w:sz w:val="28"/>
          <w:szCs w:val="28"/>
        </w:rPr>
      </w:pPr>
      <w:r>
        <w:rPr>
          <w:rFonts w:ascii="PT Astra Serif" w:eastAsia="Calibri" w:hAnsi="PT Astra Serif"/>
          <w:sz w:val="28"/>
          <w:szCs w:val="28"/>
        </w:rPr>
        <w:t>3</w:t>
      </w:r>
      <w:r w:rsidR="00A62E3D">
        <w:rPr>
          <w:rFonts w:ascii="PT Astra Serif" w:eastAsia="Calibri" w:hAnsi="PT Astra Serif"/>
          <w:sz w:val="28"/>
          <w:szCs w:val="28"/>
        </w:rPr>
        <w:t>.7</w:t>
      </w:r>
      <w:r w:rsidR="006F26B4" w:rsidRPr="006F26B4">
        <w:rPr>
          <w:rFonts w:ascii="PT Astra Serif" w:eastAsia="Calibri" w:hAnsi="PT Astra Serif"/>
          <w:sz w:val="28"/>
          <w:szCs w:val="28"/>
        </w:rPr>
        <w:t xml:space="preserve"> </w:t>
      </w:r>
      <w:r w:rsidR="006A66E2">
        <w:rPr>
          <w:rFonts w:ascii="PT Astra Serif" w:eastAsia="Calibri" w:hAnsi="PT Astra Serif"/>
          <w:sz w:val="28"/>
          <w:szCs w:val="28"/>
        </w:rPr>
        <w:t>п</w:t>
      </w:r>
      <w:r w:rsidR="006A66E2" w:rsidRPr="006F26B4">
        <w:rPr>
          <w:rFonts w:ascii="PT Astra Serif" w:eastAsia="Calibri" w:hAnsi="PT Astra Serif"/>
          <w:sz w:val="28"/>
          <w:szCs w:val="28"/>
        </w:rPr>
        <w:t>редоставление</w:t>
      </w:r>
      <w:r w:rsidR="006A66E2">
        <w:rPr>
          <w:rFonts w:ascii="PT Astra Serif" w:eastAsia="Calibri" w:hAnsi="PT Astra Serif"/>
          <w:sz w:val="28"/>
          <w:szCs w:val="28"/>
        </w:rPr>
        <w:t xml:space="preserve"> </w:t>
      </w:r>
      <w:r w:rsidR="006A66E2" w:rsidRPr="006F26B4">
        <w:rPr>
          <w:rFonts w:ascii="PT Astra Serif" w:eastAsia="Calibri" w:hAnsi="PT Astra Serif"/>
          <w:sz w:val="28"/>
          <w:szCs w:val="28"/>
        </w:rPr>
        <w:t>информ</w:t>
      </w:r>
      <w:r w:rsidR="006A66E2">
        <w:rPr>
          <w:rFonts w:ascii="PT Astra Serif" w:eastAsia="Calibri" w:hAnsi="PT Astra Serif"/>
          <w:sz w:val="28"/>
          <w:szCs w:val="28"/>
        </w:rPr>
        <w:t xml:space="preserve">ации в </w:t>
      </w:r>
      <w:r w:rsidR="006A66E2" w:rsidRPr="006F26B4">
        <w:rPr>
          <w:rFonts w:ascii="PT Astra Serif" w:eastAsia="Calibri" w:hAnsi="PT Astra Serif"/>
          <w:sz w:val="28"/>
          <w:szCs w:val="28"/>
        </w:rPr>
        <w:t xml:space="preserve">министерство здравоохранения Саратовской области </w:t>
      </w:r>
      <w:r w:rsidR="00043158">
        <w:rPr>
          <w:rFonts w:ascii="PT Astra Serif" w:eastAsia="Calibri" w:hAnsi="PT Astra Serif"/>
          <w:sz w:val="28"/>
          <w:szCs w:val="28"/>
        </w:rPr>
        <w:t>в</w:t>
      </w:r>
      <w:r w:rsidR="006F26B4" w:rsidRPr="006F26B4">
        <w:rPr>
          <w:rFonts w:ascii="PT Astra Serif" w:eastAsia="Calibri" w:hAnsi="PT Astra Serif"/>
          <w:sz w:val="28"/>
          <w:szCs w:val="28"/>
        </w:rPr>
        <w:t xml:space="preserve"> случае возникновения остатка лекарственных препаратов для патогенетического лечения больных до 18 лет в медицинской организации (отмена назначения, смерть пациента и др.) для согласования с Фондом «Круг добра» последующего перераспределения лекарственных препаратов между медицинскими организациями.</w:t>
      </w:r>
      <w:bookmarkEnd w:id="5"/>
    </w:p>
    <w:p w:rsidR="00DA0A68" w:rsidRPr="00DF5D08" w:rsidRDefault="000D578A" w:rsidP="00DA0A68">
      <w:pPr>
        <w:ind w:firstLine="708"/>
        <w:jc w:val="both"/>
        <w:rPr>
          <w:rFonts w:ascii="PT Astra Serif" w:hAnsi="PT Astra Serif"/>
          <w:bCs/>
          <w:iCs/>
          <w:sz w:val="28"/>
          <w:szCs w:val="28"/>
        </w:rPr>
      </w:pPr>
      <w:r>
        <w:rPr>
          <w:rFonts w:ascii="PT Astra Serif" w:eastAsia="Calibri" w:hAnsi="PT Astra Serif"/>
          <w:sz w:val="28"/>
          <w:szCs w:val="28"/>
        </w:rPr>
        <w:t>4</w:t>
      </w:r>
      <w:r w:rsidR="006F26B4" w:rsidRPr="006F26B4">
        <w:rPr>
          <w:rFonts w:ascii="PT Astra Serif" w:eastAsia="Calibri" w:hAnsi="PT Astra Serif"/>
          <w:sz w:val="28"/>
          <w:szCs w:val="28"/>
        </w:rPr>
        <w:t xml:space="preserve">. </w:t>
      </w:r>
      <w:r w:rsidR="00DA0A68" w:rsidRPr="00DF5D08">
        <w:rPr>
          <w:rFonts w:ascii="PT Astra Serif" w:hAnsi="PT Astra Serif"/>
          <w:bCs/>
          <w:iCs/>
          <w:sz w:val="28"/>
          <w:szCs w:val="28"/>
        </w:rPr>
        <w:t xml:space="preserve">Главному врачу ГУЗ «СОДКБ» обеспечить работу </w:t>
      </w:r>
      <w:r w:rsidR="00DA0A68" w:rsidRPr="006F26B4">
        <w:rPr>
          <w:rFonts w:ascii="PT Astra Serif" w:eastAsia="Calibri" w:hAnsi="PT Astra Serif"/>
          <w:sz w:val="28"/>
          <w:szCs w:val="28"/>
        </w:rPr>
        <w:t>Центр</w:t>
      </w:r>
      <w:r w:rsidR="00DA0A68">
        <w:rPr>
          <w:rFonts w:ascii="PT Astra Serif" w:eastAsia="Calibri" w:hAnsi="PT Astra Serif"/>
          <w:sz w:val="28"/>
          <w:szCs w:val="28"/>
        </w:rPr>
        <w:t>а</w:t>
      </w:r>
      <w:r w:rsidR="00DA0A68" w:rsidRPr="006F26B4">
        <w:rPr>
          <w:rFonts w:ascii="PT Astra Serif" w:eastAsia="Calibri" w:hAnsi="PT Astra Serif"/>
          <w:sz w:val="28"/>
          <w:szCs w:val="28"/>
        </w:rPr>
        <w:t xml:space="preserve"> нервно-мышечной патологии</w:t>
      </w:r>
      <w:r w:rsidR="00DA0A68" w:rsidRPr="00DF5D08">
        <w:rPr>
          <w:rFonts w:ascii="PT Astra Serif" w:hAnsi="PT Astra Serif"/>
          <w:bCs/>
          <w:iCs/>
          <w:sz w:val="28"/>
          <w:szCs w:val="28"/>
        </w:rPr>
        <w:t xml:space="preserve"> во взаимодействии с медицинскими организациями, осуществляющими оказание медицинской помощи детям</w:t>
      </w:r>
      <w:r w:rsidR="00DA0A68">
        <w:rPr>
          <w:rFonts w:ascii="PT Astra Serif" w:hAnsi="PT Astra Serif"/>
          <w:bCs/>
          <w:iCs/>
          <w:sz w:val="28"/>
          <w:szCs w:val="28"/>
        </w:rPr>
        <w:t>.</w:t>
      </w:r>
    </w:p>
    <w:p w:rsidR="006F26B4" w:rsidRPr="006F26B4" w:rsidRDefault="000D578A" w:rsidP="006F26B4">
      <w:pPr>
        <w:pStyle w:val="11"/>
        <w:ind w:left="0" w:firstLine="709"/>
        <w:jc w:val="both"/>
        <w:rPr>
          <w:rFonts w:ascii="PT Astra Serif" w:eastAsia="Calibri" w:hAnsi="PT Astra Serif"/>
          <w:sz w:val="28"/>
          <w:szCs w:val="28"/>
        </w:rPr>
      </w:pPr>
      <w:r>
        <w:rPr>
          <w:rFonts w:ascii="PT Astra Serif" w:eastAsia="Calibri" w:hAnsi="PT Astra Serif"/>
          <w:sz w:val="28"/>
          <w:szCs w:val="28"/>
        </w:rPr>
        <w:t>5</w:t>
      </w:r>
      <w:r w:rsidR="00DA0A68">
        <w:rPr>
          <w:rFonts w:ascii="PT Astra Serif" w:eastAsia="Calibri" w:hAnsi="PT Astra Serif"/>
          <w:sz w:val="28"/>
          <w:szCs w:val="28"/>
        </w:rPr>
        <w:t xml:space="preserve">. </w:t>
      </w:r>
      <w:r w:rsidR="006F26B4" w:rsidRPr="006F26B4">
        <w:rPr>
          <w:rFonts w:ascii="PT Astra Serif" w:eastAsia="Calibri" w:hAnsi="PT Astra Serif"/>
          <w:sz w:val="28"/>
          <w:szCs w:val="28"/>
        </w:rPr>
        <w:t xml:space="preserve">Главному внештатному специалисту детскому неврологу </w:t>
      </w:r>
      <w:r w:rsidR="006A66E2">
        <w:rPr>
          <w:rFonts w:ascii="PT Astra Serif" w:eastAsia="Calibri" w:hAnsi="PT Astra Serif"/>
          <w:sz w:val="28"/>
          <w:szCs w:val="28"/>
        </w:rPr>
        <w:t>м</w:t>
      </w:r>
      <w:r w:rsidR="006F26B4" w:rsidRPr="006F26B4">
        <w:rPr>
          <w:rFonts w:ascii="PT Astra Serif" w:eastAsia="Calibri" w:hAnsi="PT Astra Serif"/>
          <w:sz w:val="28"/>
          <w:szCs w:val="28"/>
        </w:rPr>
        <w:t xml:space="preserve">инистерства здравоохранения Саратовской области обеспечить передачу данных главному внештатному специалисту неврологу </w:t>
      </w:r>
      <w:r w:rsidR="006A66E2">
        <w:rPr>
          <w:rFonts w:ascii="PT Astra Serif" w:eastAsia="Calibri" w:hAnsi="PT Astra Serif"/>
          <w:sz w:val="28"/>
          <w:szCs w:val="28"/>
        </w:rPr>
        <w:t>м</w:t>
      </w:r>
      <w:r w:rsidR="006F26B4" w:rsidRPr="006F26B4">
        <w:rPr>
          <w:rFonts w:ascii="PT Astra Serif" w:eastAsia="Calibri" w:hAnsi="PT Astra Serif"/>
          <w:sz w:val="28"/>
          <w:szCs w:val="28"/>
        </w:rPr>
        <w:t>инистерства здравоохранения Саратовской области по больным нервно-мышечными заболеваниями, в том числе со СМА, достигающим возраста 18 лет и обеспечивающимся патогенетической терапией за счет средств Фонда «Круг добра».</w:t>
      </w:r>
    </w:p>
    <w:p w:rsidR="00DA0A68" w:rsidRPr="00F42A3F" w:rsidRDefault="000D578A" w:rsidP="00DA0A68">
      <w:pPr>
        <w:ind w:firstLine="709"/>
        <w:jc w:val="both"/>
        <w:rPr>
          <w:rFonts w:ascii="PT Astra Serif" w:hAnsi="PT Astra Serif"/>
          <w:sz w:val="28"/>
          <w:szCs w:val="28"/>
          <w:lang w:eastAsia="ru-RU"/>
        </w:rPr>
      </w:pPr>
      <w:r>
        <w:rPr>
          <w:rFonts w:ascii="PT Astra Serif" w:eastAsia="Calibri" w:hAnsi="PT Astra Serif"/>
          <w:sz w:val="28"/>
          <w:szCs w:val="28"/>
        </w:rPr>
        <w:t>6</w:t>
      </w:r>
      <w:r w:rsidR="006F26B4" w:rsidRPr="006F26B4">
        <w:rPr>
          <w:rFonts w:ascii="PT Astra Serif" w:eastAsia="Calibri" w:hAnsi="PT Astra Serif"/>
          <w:sz w:val="28"/>
          <w:szCs w:val="28"/>
        </w:rPr>
        <w:t xml:space="preserve">. </w:t>
      </w:r>
      <w:r w:rsidR="00DA0A68" w:rsidRPr="00F42A3F">
        <w:rPr>
          <w:rFonts w:ascii="PT Astra Serif" w:hAnsi="PT Astra Serif"/>
          <w:bCs/>
          <w:iCs/>
          <w:sz w:val="28"/>
          <w:szCs w:val="28"/>
        </w:rPr>
        <w:t xml:space="preserve">Настоящий приказ подлежит официальному опубликованию в </w:t>
      </w:r>
      <w:r w:rsidR="00DA0A68" w:rsidRPr="00F42A3F">
        <w:rPr>
          <w:rFonts w:ascii="PT Astra Serif" w:hAnsi="PT Astra Serif"/>
          <w:sz w:val="28"/>
          <w:szCs w:val="28"/>
          <w:lang w:eastAsia="ru-RU"/>
        </w:rPr>
        <w:t>средствах массовой информации.</w:t>
      </w:r>
    </w:p>
    <w:p w:rsidR="00DA0A68" w:rsidRPr="00F42A3F" w:rsidRDefault="000D578A" w:rsidP="00DA0A68">
      <w:pPr>
        <w:ind w:firstLine="709"/>
        <w:jc w:val="both"/>
        <w:rPr>
          <w:rFonts w:ascii="PT Astra Serif" w:hAnsi="PT Astra Serif"/>
          <w:sz w:val="28"/>
          <w:szCs w:val="28"/>
          <w:lang w:eastAsia="ru-RU"/>
        </w:rPr>
      </w:pPr>
      <w:r>
        <w:rPr>
          <w:rFonts w:ascii="PT Astra Serif" w:hAnsi="PT Astra Serif"/>
          <w:sz w:val="28"/>
          <w:szCs w:val="28"/>
          <w:lang w:eastAsia="ru-RU"/>
        </w:rPr>
        <w:t>7</w:t>
      </w:r>
      <w:r w:rsidR="00DA0A68" w:rsidRPr="00F42A3F">
        <w:rPr>
          <w:rFonts w:ascii="PT Astra Serif" w:hAnsi="PT Astra Serif"/>
          <w:sz w:val="28"/>
          <w:szCs w:val="28"/>
          <w:lang w:eastAsia="ru-RU"/>
        </w:rPr>
        <w:t>. Настоящий приказ вступает в силу с</w:t>
      </w:r>
      <w:r w:rsidR="00DA0A68">
        <w:rPr>
          <w:rFonts w:ascii="PT Astra Serif" w:hAnsi="PT Astra Serif"/>
          <w:sz w:val="28"/>
          <w:szCs w:val="28"/>
          <w:lang w:eastAsia="ru-RU"/>
        </w:rPr>
        <w:t xml:space="preserve">о дня его </w:t>
      </w:r>
      <w:r w:rsidR="00BC4EB4">
        <w:rPr>
          <w:rFonts w:ascii="PT Astra Serif" w:hAnsi="PT Astra Serif"/>
          <w:sz w:val="28"/>
          <w:szCs w:val="28"/>
          <w:lang w:eastAsia="ru-RU"/>
        </w:rPr>
        <w:t>официального опубликования</w:t>
      </w:r>
      <w:r w:rsidR="00DA0A68" w:rsidRPr="00F42A3F">
        <w:rPr>
          <w:rFonts w:ascii="PT Astra Serif" w:hAnsi="PT Astra Serif"/>
          <w:sz w:val="28"/>
          <w:szCs w:val="28"/>
          <w:lang w:eastAsia="ru-RU"/>
        </w:rPr>
        <w:t xml:space="preserve">. </w:t>
      </w:r>
    </w:p>
    <w:p w:rsidR="00DA0A68" w:rsidRPr="00F42A3F" w:rsidRDefault="000D578A" w:rsidP="00DA0A68">
      <w:pPr>
        <w:ind w:firstLine="709"/>
        <w:jc w:val="both"/>
        <w:rPr>
          <w:rFonts w:ascii="PT Astra Serif" w:hAnsi="PT Astra Serif"/>
          <w:sz w:val="28"/>
          <w:szCs w:val="28"/>
          <w:lang w:eastAsia="ru-RU"/>
        </w:rPr>
      </w:pPr>
      <w:r>
        <w:rPr>
          <w:rFonts w:ascii="PT Astra Serif" w:hAnsi="PT Astra Serif"/>
          <w:sz w:val="28"/>
          <w:szCs w:val="28"/>
          <w:lang w:eastAsia="ru-RU"/>
        </w:rPr>
        <w:t>8</w:t>
      </w:r>
      <w:r w:rsidR="00DA0A68" w:rsidRPr="00F42A3F">
        <w:rPr>
          <w:rFonts w:ascii="PT Astra Serif" w:hAnsi="PT Astra Serif"/>
          <w:sz w:val="28"/>
          <w:szCs w:val="28"/>
          <w:lang w:eastAsia="ru-RU"/>
        </w:rPr>
        <w:t>. Контроль за исполнением настоящего приказа возложить на заместителя министра – начальника управления по охране материнства и детства.</w:t>
      </w:r>
    </w:p>
    <w:p w:rsidR="006F26B4" w:rsidRPr="006F26B4" w:rsidRDefault="006F26B4" w:rsidP="00DA0A68">
      <w:pPr>
        <w:pStyle w:val="11"/>
        <w:ind w:left="0" w:firstLine="709"/>
        <w:jc w:val="both"/>
        <w:rPr>
          <w:rFonts w:ascii="PT Astra Serif" w:eastAsia="Calibri" w:hAnsi="PT Astra Serif"/>
          <w:sz w:val="28"/>
          <w:szCs w:val="28"/>
        </w:rPr>
      </w:pPr>
    </w:p>
    <w:p w:rsidR="006F26B4" w:rsidRPr="006F26B4" w:rsidRDefault="006F26B4" w:rsidP="006F26B4">
      <w:pPr>
        <w:ind w:firstLine="709"/>
        <w:jc w:val="both"/>
        <w:rPr>
          <w:rFonts w:ascii="PT Astra Serif" w:eastAsia="Calibri" w:hAnsi="PT Astra Serif"/>
          <w:sz w:val="28"/>
          <w:szCs w:val="28"/>
        </w:rPr>
      </w:pPr>
    </w:p>
    <w:p w:rsidR="00195F9D" w:rsidRPr="006F26B4" w:rsidRDefault="00195F9D" w:rsidP="006F26B4">
      <w:pPr>
        <w:ind w:firstLine="709"/>
        <w:rPr>
          <w:rFonts w:ascii="PT Astra Serif" w:eastAsia="Calibri" w:hAnsi="PT Astra Serif"/>
          <w:sz w:val="28"/>
          <w:szCs w:val="28"/>
        </w:rPr>
      </w:pPr>
    </w:p>
    <w:p w:rsidR="00F70F6B" w:rsidRDefault="00DA0A68" w:rsidP="00DA0A68">
      <w:pPr>
        <w:tabs>
          <w:tab w:val="num" w:pos="0"/>
        </w:tabs>
        <w:rPr>
          <w:rFonts w:ascii="PT Astra Serif" w:hAnsi="PT Astra Serif"/>
          <w:b/>
          <w:sz w:val="28"/>
          <w:szCs w:val="28"/>
        </w:rPr>
        <w:sectPr w:rsidR="00F70F6B" w:rsidSect="006F26B4">
          <w:pgSz w:w="11906" w:h="16838"/>
          <w:pgMar w:top="567" w:right="850" w:bottom="851" w:left="1701" w:header="708" w:footer="708" w:gutter="0"/>
          <w:cols w:space="708"/>
          <w:docGrid w:linePitch="360"/>
        </w:sectPr>
      </w:pPr>
      <w:r>
        <w:rPr>
          <w:rFonts w:ascii="PT Astra Serif" w:hAnsi="PT Astra Serif"/>
          <w:b/>
          <w:spacing w:val="-4"/>
          <w:sz w:val="28"/>
          <w:szCs w:val="28"/>
        </w:rPr>
        <w:t>Министр</w:t>
      </w:r>
      <w:r>
        <w:rPr>
          <w:rFonts w:ascii="PT Astra Serif" w:hAnsi="PT Astra Serif"/>
          <w:b/>
          <w:sz w:val="28"/>
          <w:szCs w:val="28"/>
        </w:rPr>
        <w:t xml:space="preserve">                                                                                              О.Н. Костин</w:t>
      </w:r>
    </w:p>
    <w:p w:rsidR="00CD54E4" w:rsidRPr="008154BE" w:rsidRDefault="00CD54E4" w:rsidP="00CD54E4">
      <w:pPr>
        <w:numPr>
          <w:ilvl w:val="0"/>
          <w:numId w:val="8"/>
        </w:numPr>
        <w:rPr>
          <w:rFonts w:ascii="PT Astra Serif" w:hAnsi="PT Astra Serif"/>
          <w:sz w:val="28"/>
          <w:szCs w:val="28"/>
        </w:rPr>
      </w:pPr>
      <w:r w:rsidRPr="00F62160">
        <w:rPr>
          <w:rFonts w:ascii="PT Astra Serif" w:hAnsi="PT Astra Serif"/>
          <w:sz w:val="28"/>
          <w:szCs w:val="28"/>
        </w:rPr>
        <w:t>Согласовано:</w:t>
      </w:r>
      <w:r w:rsidRPr="008154BE">
        <w:rPr>
          <w:rFonts w:ascii="PT Astra Serif" w:hAnsi="PT Astra Serif"/>
          <w:b/>
          <w:sz w:val="28"/>
          <w:szCs w:val="28"/>
        </w:rPr>
        <w:tab/>
      </w:r>
      <w:r w:rsidRPr="008154BE">
        <w:rPr>
          <w:rFonts w:ascii="PT Astra Serif" w:hAnsi="PT Astra Serif"/>
          <w:b/>
          <w:sz w:val="28"/>
          <w:szCs w:val="28"/>
        </w:rPr>
        <w:tab/>
      </w:r>
      <w:r w:rsidRPr="008154BE">
        <w:rPr>
          <w:rFonts w:ascii="PT Astra Serif" w:hAnsi="PT Astra Serif"/>
          <w:b/>
          <w:sz w:val="28"/>
          <w:szCs w:val="28"/>
        </w:rPr>
        <w:tab/>
      </w:r>
      <w:r w:rsidRPr="008154BE">
        <w:rPr>
          <w:rFonts w:ascii="PT Astra Serif" w:hAnsi="PT Astra Serif"/>
          <w:b/>
          <w:sz w:val="28"/>
          <w:szCs w:val="28"/>
        </w:rPr>
        <w:tab/>
      </w:r>
    </w:p>
    <w:p w:rsidR="00CD54E4" w:rsidRPr="008154BE" w:rsidRDefault="00CD54E4" w:rsidP="00CD54E4">
      <w:pPr>
        <w:pStyle w:val="1"/>
        <w:tabs>
          <w:tab w:val="left" w:pos="7233"/>
        </w:tabs>
        <w:rPr>
          <w:rFonts w:ascii="PT Astra Serif" w:hAnsi="PT Astra Serif"/>
          <w:b w:val="0"/>
        </w:rPr>
      </w:pPr>
    </w:p>
    <w:p w:rsidR="00CD54E4" w:rsidRPr="008154BE" w:rsidRDefault="00CD54E4" w:rsidP="00CD54E4">
      <w:pPr>
        <w:numPr>
          <w:ilvl w:val="0"/>
          <w:numId w:val="8"/>
        </w:numPr>
        <w:rPr>
          <w:rFonts w:ascii="PT Astra Serif" w:hAnsi="PT Astra Serif"/>
          <w:sz w:val="28"/>
          <w:szCs w:val="28"/>
        </w:rPr>
      </w:pPr>
      <w:r w:rsidRPr="008154BE">
        <w:rPr>
          <w:rFonts w:ascii="PT Astra Serif" w:hAnsi="PT Astra Serif"/>
          <w:sz w:val="28"/>
          <w:szCs w:val="28"/>
        </w:rPr>
        <w:t xml:space="preserve">Заместитель министра - </w:t>
      </w:r>
    </w:p>
    <w:p w:rsidR="00CD54E4" w:rsidRPr="008154BE" w:rsidRDefault="00CD54E4" w:rsidP="00CD54E4">
      <w:pPr>
        <w:numPr>
          <w:ilvl w:val="0"/>
          <w:numId w:val="8"/>
        </w:numPr>
        <w:rPr>
          <w:rFonts w:ascii="PT Astra Serif" w:hAnsi="PT Astra Serif"/>
          <w:sz w:val="28"/>
          <w:szCs w:val="28"/>
        </w:rPr>
      </w:pPr>
      <w:r w:rsidRPr="008154BE">
        <w:rPr>
          <w:rFonts w:ascii="PT Astra Serif" w:hAnsi="PT Astra Serif"/>
          <w:sz w:val="28"/>
          <w:szCs w:val="28"/>
        </w:rPr>
        <w:t>начальник управления</w:t>
      </w:r>
    </w:p>
    <w:p w:rsidR="00CD54E4" w:rsidRPr="008154BE" w:rsidRDefault="00CD54E4" w:rsidP="00CD54E4">
      <w:pPr>
        <w:numPr>
          <w:ilvl w:val="0"/>
          <w:numId w:val="8"/>
        </w:numPr>
        <w:rPr>
          <w:rFonts w:ascii="PT Astra Serif" w:hAnsi="PT Astra Serif"/>
          <w:sz w:val="28"/>
          <w:szCs w:val="28"/>
        </w:rPr>
      </w:pPr>
      <w:r w:rsidRPr="008154BE">
        <w:rPr>
          <w:rFonts w:ascii="PT Astra Serif" w:hAnsi="PT Astra Serif"/>
          <w:sz w:val="28"/>
          <w:szCs w:val="28"/>
        </w:rPr>
        <w:t>по охране материнства и   детства                                        Д.А. Грайфер</w:t>
      </w:r>
    </w:p>
    <w:p w:rsidR="00CD54E4" w:rsidRPr="008154BE" w:rsidRDefault="00CD54E4" w:rsidP="00CD54E4">
      <w:pPr>
        <w:numPr>
          <w:ilvl w:val="0"/>
          <w:numId w:val="8"/>
        </w:numPr>
        <w:rPr>
          <w:rFonts w:ascii="PT Astra Serif" w:hAnsi="PT Astra Serif"/>
          <w:sz w:val="28"/>
          <w:szCs w:val="28"/>
        </w:rPr>
      </w:pPr>
    </w:p>
    <w:p w:rsidR="00CD54E4" w:rsidRDefault="00CD54E4" w:rsidP="00CD54E4">
      <w:pPr>
        <w:numPr>
          <w:ilvl w:val="0"/>
          <w:numId w:val="8"/>
        </w:numPr>
        <w:rPr>
          <w:rFonts w:ascii="PT Astra Serif" w:hAnsi="PT Astra Serif"/>
          <w:sz w:val="28"/>
          <w:szCs w:val="28"/>
        </w:rPr>
      </w:pPr>
      <w:r>
        <w:rPr>
          <w:rFonts w:ascii="PT Astra Serif" w:hAnsi="PT Astra Serif"/>
          <w:sz w:val="28"/>
          <w:szCs w:val="28"/>
        </w:rPr>
        <w:t>Заместитель начальника управления,</w:t>
      </w:r>
    </w:p>
    <w:p w:rsidR="00CD54E4" w:rsidRDefault="00CD54E4" w:rsidP="00CD54E4">
      <w:pPr>
        <w:numPr>
          <w:ilvl w:val="0"/>
          <w:numId w:val="8"/>
        </w:numPr>
        <w:rPr>
          <w:rFonts w:ascii="PT Astra Serif" w:hAnsi="PT Astra Serif"/>
          <w:sz w:val="28"/>
          <w:szCs w:val="28"/>
        </w:rPr>
      </w:pPr>
      <w:r>
        <w:rPr>
          <w:rFonts w:ascii="PT Astra Serif" w:hAnsi="PT Astra Serif"/>
          <w:sz w:val="28"/>
          <w:szCs w:val="28"/>
        </w:rPr>
        <w:t xml:space="preserve">начальник отдела медицинской помощи </w:t>
      </w:r>
    </w:p>
    <w:p w:rsidR="00CD54E4" w:rsidRDefault="00CD54E4" w:rsidP="00CD54E4">
      <w:pPr>
        <w:numPr>
          <w:ilvl w:val="0"/>
          <w:numId w:val="8"/>
        </w:numPr>
        <w:rPr>
          <w:rFonts w:ascii="PT Astra Serif" w:hAnsi="PT Astra Serif"/>
          <w:sz w:val="28"/>
          <w:szCs w:val="28"/>
        </w:rPr>
      </w:pPr>
      <w:r>
        <w:rPr>
          <w:rFonts w:ascii="PT Astra Serif" w:hAnsi="PT Astra Serif"/>
          <w:sz w:val="28"/>
          <w:szCs w:val="28"/>
        </w:rPr>
        <w:t>матери и ребенку                                                                    С.А. Дудина</w:t>
      </w:r>
    </w:p>
    <w:p w:rsidR="00CD54E4" w:rsidRDefault="00CD54E4" w:rsidP="00CD54E4">
      <w:pPr>
        <w:rPr>
          <w:rFonts w:ascii="PT Astra Serif" w:hAnsi="PT Astra Serif"/>
          <w:sz w:val="28"/>
          <w:szCs w:val="28"/>
        </w:rPr>
      </w:pPr>
    </w:p>
    <w:p w:rsidR="00CD54E4" w:rsidRDefault="00CD54E4" w:rsidP="00CD54E4">
      <w:pPr>
        <w:rPr>
          <w:rFonts w:ascii="PT Astra Serif" w:hAnsi="PT Astra Serif"/>
          <w:sz w:val="28"/>
          <w:szCs w:val="28"/>
        </w:rPr>
      </w:pPr>
    </w:p>
    <w:p w:rsidR="00CD54E4" w:rsidRDefault="00CD54E4" w:rsidP="00CD54E4">
      <w:pPr>
        <w:rPr>
          <w:rFonts w:ascii="PT Astra Serif" w:hAnsi="PT Astra Serif"/>
          <w:sz w:val="28"/>
          <w:szCs w:val="28"/>
        </w:rPr>
      </w:pPr>
      <w:r>
        <w:rPr>
          <w:rFonts w:ascii="PT Astra Serif" w:hAnsi="PT Astra Serif"/>
          <w:sz w:val="28"/>
          <w:szCs w:val="28"/>
        </w:rPr>
        <w:t>Начальник отдела</w:t>
      </w:r>
    </w:p>
    <w:p w:rsidR="00CD54E4" w:rsidRDefault="00CD54E4" w:rsidP="00CD54E4">
      <w:pPr>
        <w:rPr>
          <w:rFonts w:ascii="PT Astra Serif" w:hAnsi="PT Astra Serif"/>
          <w:sz w:val="28"/>
          <w:szCs w:val="28"/>
        </w:rPr>
      </w:pPr>
      <w:r>
        <w:rPr>
          <w:rFonts w:ascii="PT Astra Serif" w:hAnsi="PT Astra Serif"/>
          <w:sz w:val="28"/>
          <w:szCs w:val="28"/>
        </w:rPr>
        <w:t>лекарственного обеспечения                                                И.В. Толстых</w:t>
      </w:r>
    </w:p>
    <w:p w:rsidR="00CD54E4" w:rsidRDefault="00CD54E4" w:rsidP="00CD54E4">
      <w:pPr>
        <w:pStyle w:val="a7"/>
        <w:rPr>
          <w:rFonts w:ascii="PT Astra Serif" w:hAnsi="PT Astra Serif"/>
          <w:sz w:val="28"/>
          <w:szCs w:val="28"/>
        </w:rPr>
      </w:pPr>
    </w:p>
    <w:p w:rsidR="00CD54E4" w:rsidRPr="008154BE" w:rsidRDefault="00CD54E4" w:rsidP="00CD54E4">
      <w:pPr>
        <w:numPr>
          <w:ilvl w:val="0"/>
          <w:numId w:val="8"/>
        </w:numPr>
        <w:rPr>
          <w:rFonts w:ascii="PT Astra Serif" w:hAnsi="PT Astra Serif"/>
          <w:sz w:val="28"/>
          <w:szCs w:val="28"/>
        </w:rPr>
      </w:pPr>
      <w:r w:rsidRPr="008154BE">
        <w:rPr>
          <w:rFonts w:ascii="PT Astra Serif" w:hAnsi="PT Astra Serif"/>
          <w:sz w:val="28"/>
          <w:szCs w:val="28"/>
        </w:rPr>
        <w:t>Директор ГКУ СО</w:t>
      </w:r>
    </w:p>
    <w:p w:rsidR="00CD54E4" w:rsidRPr="008154BE" w:rsidRDefault="00CD54E4" w:rsidP="00CD54E4">
      <w:pPr>
        <w:numPr>
          <w:ilvl w:val="0"/>
          <w:numId w:val="8"/>
        </w:numPr>
        <w:rPr>
          <w:rFonts w:ascii="PT Astra Serif" w:hAnsi="PT Astra Serif"/>
          <w:sz w:val="28"/>
          <w:szCs w:val="28"/>
        </w:rPr>
      </w:pPr>
      <w:r w:rsidRPr="008154BE">
        <w:rPr>
          <w:rFonts w:ascii="PT Astra Serif" w:hAnsi="PT Astra Serif"/>
          <w:sz w:val="28"/>
          <w:szCs w:val="28"/>
        </w:rPr>
        <w:t>«Управление медицинской помощи»                                  В.Ю. Ушаков</w:t>
      </w:r>
    </w:p>
    <w:p w:rsidR="00CD54E4" w:rsidRDefault="00CD54E4" w:rsidP="00CD54E4">
      <w:pPr>
        <w:rPr>
          <w:rFonts w:ascii="PT Astra Serif" w:hAnsi="PT Astra Serif"/>
          <w:sz w:val="28"/>
          <w:szCs w:val="28"/>
        </w:rPr>
      </w:pPr>
    </w:p>
    <w:p w:rsidR="00CD54E4" w:rsidRDefault="00CD54E4" w:rsidP="00CD54E4">
      <w:pPr>
        <w:rPr>
          <w:rFonts w:ascii="PT Astra Serif" w:hAnsi="PT Astra Serif"/>
          <w:sz w:val="28"/>
          <w:szCs w:val="28"/>
        </w:rPr>
      </w:pPr>
    </w:p>
    <w:p w:rsidR="007C6C34" w:rsidRDefault="007C6C34" w:rsidP="00CD54E4">
      <w:pPr>
        <w:rPr>
          <w:rFonts w:ascii="PT Astra Serif" w:hAnsi="PT Astra Serif"/>
          <w:sz w:val="28"/>
          <w:szCs w:val="28"/>
        </w:rPr>
      </w:pPr>
    </w:p>
    <w:p w:rsidR="007C6C34" w:rsidRDefault="007C6C34" w:rsidP="00CD54E4">
      <w:pPr>
        <w:rPr>
          <w:rFonts w:ascii="PT Astra Serif" w:hAnsi="PT Astra Serif"/>
          <w:sz w:val="28"/>
          <w:szCs w:val="28"/>
        </w:rPr>
      </w:pPr>
    </w:p>
    <w:p w:rsidR="007C6C34" w:rsidRDefault="007C6C34" w:rsidP="00CD54E4">
      <w:pPr>
        <w:rPr>
          <w:rFonts w:ascii="PT Astra Serif" w:hAnsi="PT Astra Serif"/>
          <w:sz w:val="28"/>
          <w:szCs w:val="28"/>
        </w:rPr>
      </w:pPr>
    </w:p>
    <w:p w:rsidR="007C6C34" w:rsidRDefault="007C6C34" w:rsidP="00CD54E4">
      <w:pPr>
        <w:rPr>
          <w:rFonts w:ascii="PT Astra Serif" w:hAnsi="PT Astra Serif"/>
          <w:sz w:val="28"/>
          <w:szCs w:val="28"/>
        </w:rPr>
      </w:pPr>
    </w:p>
    <w:p w:rsidR="00CD54E4" w:rsidRPr="008154BE" w:rsidRDefault="00CD54E4" w:rsidP="00CD54E4">
      <w:pPr>
        <w:jc w:val="center"/>
        <w:rPr>
          <w:rFonts w:ascii="PT Astra Serif" w:hAnsi="PT Astra Serif"/>
          <w:b/>
          <w:sz w:val="28"/>
          <w:szCs w:val="28"/>
        </w:rPr>
      </w:pPr>
      <w:r w:rsidRPr="008154BE">
        <w:rPr>
          <w:rFonts w:ascii="PT Astra Serif" w:hAnsi="PT Astra Serif"/>
          <w:b/>
          <w:sz w:val="28"/>
          <w:szCs w:val="28"/>
        </w:rPr>
        <w:t>Заключение</w:t>
      </w:r>
    </w:p>
    <w:p w:rsidR="00CD54E4" w:rsidRPr="008154BE" w:rsidRDefault="00CD54E4" w:rsidP="00CD54E4">
      <w:pPr>
        <w:jc w:val="center"/>
        <w:rPr>
          <w:rFonts w:ascii="PT Astra Serif" w:hAnsi="PT Astra Serif"/>
          <w:b/>
          <w:sz w:val="28"/>
          <w:szCs w:val="28"/>
        </w:rPr>
      </w:pPr>
      <w:r w:rsidRPr="008154BE">
        <w:rPr>
          <w:rFonts w:ascii="PT Astra Serif" w:hAnsi="PT Astra Serif"/>
          <w:b/>
          <w:sz w:val="28"/>
          <w:szCs w:val="28"/>
        </w:rPr>
        <w:t>по результатам антикоррупционной экспертизы</w:t>
      </w:r>
    </w:p>
    <w:p w:rsidR="00CD54E4" w:rsidRPr="008154BE" w:rsidRDefault="00CD54E4" w:rsidP="00CD54E4">
      <w:pPr>
        <w:jc w:val="center"/>
        <w:rPr>
          <w:rFonts w:ascii="PT Astra Serif" w:hAnsi="PT Astra Serif"/>
          <w:b/>
          <w:sz w:val="28"/>
          <w:szCs w:val="28"/>
        </w:rPr>
      </w:pPr>
      <w:r w:rsidRPr="008154BE">
        <w:rPr>
          <w:rFonts w:ascii="PT Astra Serif" w:hAnsi="PT Astra Serif"/>
          <w:b/>
          <w:sz w:val="28"/>
          <w:szCs w:val="28"/>
        </w:rPr>
        <w:t>от «___» __________ 202</w:t>
      </w:r>
      <w:r>
        <w:rPr>
          <w:rFonts w:ascii="PT Astra Serif" w:hAnsi="PT Astra Serif"/>
          <w:b/>
          <w:sz w:val="28"/>
          <w:szCs w:val="28"/>
        </w:rPr>
        <w:t>4</w:t>
      </w:r>
      <w:r w:rsidRPr="008154BE">
        <w:rPr>
          <w:rFonts w:ascii="PT Astra Serif" w:hAnsi="PT Astra Serif"/>
          <w:b/>
          <w:sz w:val="28"/>
          <w:szCs w:val="28"/>
        </w:rPr>
        <w:t xml:space="preserve"> года</w:t>
      </w:r>
    </w:p>
    <w:p w:rsidR="00CD54E4" w:rsidRPr="008154BE" w:rsidRDefault="00CD54E4" w:rsidP="00CD54E4">
      <w:pPr>
        <w:jc w:val="center"/>
        <w:rPr>
          <w:rFonts w:ascii="PT Astra Serif" w:hAnsi="PT Astra Serif"/>
          <w:b/>
          <w:sz w:val="28"/>
          <w:szCs w:val="28"/>
        </w:rPr>
      </w:pPr>
    </w:p>
    <w:p w:rsidR="00CD54E4" w:rsidRPr="008154BE" w:rsidRDefault="00CD54E4" w:rsidP="00CD54E4">
      <w:pPr>
        <w:ind w:firstLine="709"/>
        <w:jc w:val="both"/>
        <w:rPr>
          <w:rFonts w:ascii="PT Astra Serif" w:hAnsi="PT Astra Serif"/>
          <w:sz w:val="28"/>
          <w:szCs w:val="28"/>
        </w:rPr>
      </w:pPr>
      <w:r w:rsidRPr="008154BE">
        <w:rPr>
          <w:rFonts w:ascii="PT Astra Serif" w:hAnsi="PT Astra Serif"/>
          <w:sz w:val="28"/>
          <w:szCs w:val="28"/>
        </w:rPr>
        <w:t xml:space="preserve">В соответствии с Методикой проведения антикоррупционной экспертизы нормативных </w:t>
      </w:r>
      <w:r w:rsidRPr="008154BE">
        <w:rPr>
          <w:rFonts w:ascii="PT Astra Serif" w:hAnsi="PT Astra Serif"/>
          <w:spacing w:val="-6"/>
          <w:sz w:val="28"/>
          <w:szCs w:val="28"/>
        </w:rPr>
        <w:t>правовых актов и проектов нормативных правовых актов, утвержденной Постановлением Правительства</w:t>
      </w:r>
      <w:r w:rsidRPr="008154BE">
        <w:rPr>
          <w:rFonts w:ascii="PT Astra Serif" w:hAnsi="PT Astra Serif"/>
          <w:spacing w:val="-4"/>
          <w:sz w:val="28"/>
          <w:szCs w:val="28"/>
        </w:rPr>
        <w:t xml:space="preserve"> Российской Федерации от 26 февраля 2010 года № 96, в</w:t>
      </w:r>
      <w:r w:rsidRPr="008154BE">
        <w:rPr>
          <w:rFonts w:ascii="PT Astra Serif" w:hAnsi="PT Astra Serif"/>
          <w:sz w:val="28"/>
          <w:szCs w:val="28"/>
        </w:rPr>
        <w:t xml:space="preserve"> настоящем проекте положений, устанавливающих для </w:t>
      </w:r>
      <w:proofErr w:type="spellStart"/>
      <w:r w:rsidRPr="008154BE">
        <w:rPr>
          <w:rFonts w:ascii="PT Astra Serif" w:hAnsi="PT Astra Serif"/>
          <w:sz w:val="28"/>
          <w:szCs w:val="28"/>
        </w:rPr>
        <w:t>правоприменителя</w:t>
      </w:r>
      <w:proofErr w:type="spellEnd"/>
      <w:r w:rsidRPr="008154BE">
        <w:rPr>
          <w:rFonts w:ascii="PT Astra Serif" w:hAnsi="PT Astra Serif"/>
          <w:sz w:val="28"/>
          <w:szCs w:val="28"/>
        </w:rPr>
        <w:t xml:space="preserve"> необоснованно широкие пределы усмотрения или возможность необоснованного применения исключений из общих правил, а также положений, содержащих неопределенные, трудновыполнимые и (или) обременительные требования к гражданам и организациям и тем самым создающих условия для коррупции, не выявлено.</w:t>
      </w:r>
    </w:p>
    <w:p w:rsidR="00CD54E4" w:rsidRPr="008154BE" w:rsidRDefault="00CD54E4" w:rsidP="00CD54E4">
      <w:pPr>
        <w:ind w:firstLine="709"/>
        <w:jc w:val="both"/>
        <w:rPr>
          <w:rFonts w:ascii="PT Astra Serif" w:hAnsi="PT Astra Serif"/>
          <w:sz w:val="28"/>
          <w:szCs w:val="28"/>
        </w:rPr>
      </w:pPr>
      <w:r w:rsidRPr="008154BE">
        <w:rPr>
          <w:rFonts w:ascii="PT Astra Serif" w:hAnsi="PT Astra Serif"/>
          <w:sz w:val="28"/>
          <w:szCs w:val="28"/>
        </w:rPr>
        <w:t>По результатам изучения настоящего проекта положений, противоречащих Конституции РФ, федеральному, региональному законодательству не выявлено.</w:t>
      </w:r>
    </w:p>
    <w:p w:rsidR="00CD54E4" w:rsidRPr="008154BE" w:rsidRDefault="00CD54E4" w:rsidP="00CD54E4">
      <w:pPr>
        <w:rPr>
          <w:rFonts w:ascii="PT Astra Serif" w:hAnsi="PT Astra Serif"/>
          <w:sz w:val="28"/>
          <w:szCs w:val="28"/>
        </w:rPr>
      </w:pPr>
    </w:p>
    <w:p w:rsidR="00CD54E4" w:rsidRPr="008154BE" w:rsidRDefault="00CD54E4" w:rsidP="00CD54E4">
      <w:pPr>
        <w:rPr>
          <w:rFonts w:ascii="PT Astra Serif" w:hAnsi="PT Astra Serif"/>
          <w:sz w:val="28"/>
          <w:szCs w:val="28"/>
        </w:rPr>
      </w:pPr>
      <w:r w:rsidRPr="008154BE">
        <w:rPr>
          <w:rFonts w:ascii="PT Astra Serif" w:hAnsi="PT Astra Serif"/>
          <w:sz w:val="28"/>
          <w:szCs w:val="28"/>
        </w:rPr>
        <w:t xml:space="preserve">Начальник отдела </w:t>
      </w:r>
    </w:p>
    <w:p w:rsidR="00CD54E4" w:rsidRPr="008154BE" w:rsidRDefault="00CD54E4" w:rsidP="00CD54E4">
      <w:pPr>
        <w:rPr>
          <w:rFonts w:ascii="PT Astra Serif" w:hAnsi="PT Astra Serif"/>
          <w:sz w:val="28"/>
          <w:szCs w:val="28"/>
        </w:rPr>
      </w:pPr>
      <w:r w:rsidRPr="008154BE">
        <w:rPr>
          <w:rFonts w:ascii="PT Astra Serif" w:hAnsi="PT Astra Serif"/>
          <w:sz w:val="28"/>
          <w:szCs w:val="28"/>
        </w:rPr>
        <w:t>правового обеспечения</w:t>
      </w:r>
      <w:r w:rsidRPr="008154BE">
        <w:rPr>
          <w:rFonts w:ascii="PT Astra Serif" w:hAnsi="PT Astra Serif"/>
          <w:sz w:val="28"/>
          <w:szCs w:val="28"/>
        </w:rPr>
        <w:tab/>
        <w:t xml:space="preserve">                                                          </w:t>
      </w:r>
      <w:r>
        <w:rPr>
          <w:rFonts w:ascii="PT Astra Serif" w:hAnsi="PT Astra Serif"/>
          <w:sz w:val="28"/>
          <w:szCs w:val="28"/>
        </w:rPr>
        <w:t xml:space="preserve">        </w:t>
      </w:r>
      <w:r w:rsidRPr="008154BE">
        <w:rPr>
          <w:rFonts w:ascii="PT Astra Serif" w:hAnsi="PT Astra Serif"/>
          <w:sz w:val="28"/>
          <w:szCs w:val="28"/>
        </w:rPr>
        <w:t xml:space="preserve"> </w:t>
      </w:r>
      <w:r>
        <w:rPr>
          <w:rFonts w:ascii="PT Astra Serif" w:hAnsi="PT Astra Serif"/>
          <w:sz w:val="28"/>
          <w:szCs w:val="28"/>
        </w:rPr>
        <w:t>Е.В. Андреева</w:t>
      </w:r>
    </w:p>
    <w:p w:rsidR="007C6C34" w:rsidRDefault="007C6C34" w:rsidP="00CD54E4">
      <w:pPr>
        <w:rPr>
          <w:rFonts w:ascii="PT Astra Serif" w:hAnsi="PT Astra Serif"/>
          <w:sz w:val="28"/>
          <w:szCs w:val="28"/>
        </w:rPr>
      </w:pPr>
    </w:p>
    <w:p w:rsidR="007C6C34" w:rsidRDefault="007C6C34" w:rsidP="00CD54E4">
      <w:pPr>
        <w:rPr>
          <w:rFonts w:ascii="PT Astra Serif" w:hAnsi="PT Astra Serif"/>
          <w:sz w:val="28"/>
          <w:szCs w:val="28"/>
        </w:rPr>
      </w:pPr>
    </w:p>
    <w:p w:rsidR="007C6C34" w:rsidRDefault="007C6C34" w:rsidP="007C6C34">
      <w:pPr>
        <w:rPr>
          <w:sz w:val="22"/>
          <w:szCs w:val="22"/>
        </w:rPr>
      </w:pPr>
      <w:r>
        <w:rPr>
          <w:sz w:val="22"/>
          <w:szCs w:val="22"/>
        </w:rPr>
        <w:t xml:space="preserve">Н.Ю. </w:t>
      </w:r>
      <w:proofErr w:type="spellStart"/>
      <w:r>
        <w:rPr>
          <w:sz w:val="22"/>
          <w:szCs w:val="22"/>
        </w:rPr>
        <w:t>Ашанина</w:t>
      </w:r>
      <w:proofErr w:type="spellEnd"/>
      <w:r w:rsidRPr="00540A6C">
        <w:rPr>
          <w:sz w:val="22"/>
          <w:szCs w:val="22"/>
        </w:rPr>
        <w:t xml:space="preserve"> 8</w:t>
      </w:r>
      <w:r>
        <w:rPr>
          <w:sz w:val="22"/>
          <w:szCs w:val="22"/>
        </w:rPr>
        <w:t> </w:t>
      </w:r>
      <w:r w:rsidR="00A62E3D">
        <w:rPr>
          <w:sz w:val="22"/>
          <w:szCs w:val="22"/>
        </w:rPr>
        <w:t>(845 2) 21-34-75</w:t>
      </w:r>
    </w:p>
    <w:p w:rsidR="007C6C34" w:rsidRDefault="007C6C34" w:rsidP="007C6C34">
      <w:pPr>
        <w:rPr>
          <w:sz w:val="22"/>
          <w:szCs w:val="22"/>
        </w:rPr>
      </w:pPr>
      <w:r>
        <w:rPr>
          <w:sz w:val="22"/>
          <w:szCs w:val="22"/>
        </w:rPr>
        <w:t xml:space="preserve">А.А. Шагиров </w:t>
      </w:r>
      <w:r w:rsidRPr="00243079">
        <w:rPr>
          <w:sz w:val="22"/>
          <w:szCs w:val="22"/>
        </w:rPr>
        <w:t>8 (845 2) 67-07-38</w:t>
      </w:r>
    </w:p>
    <w:p w:rsidR="00615365" w:rsidRDefault="00615365" w:rsidP="00615365">
      <w:pPr>
        <w:rPr>
          <w:sz w:val="22"/>
          <w:szCs w:val="22"/>
        </w:rPr>
      </w:pPr>
      <w:r>
        <w:rPr>
          <w:sz w:val="22"/>
          <w:szCs w:val="22"/>
        </w:rPr>
        <w:t xml:space="preserve">С.А. Семенова </w:t>
      </w:r>
      <w:r w:rsidRPr="00243079">
        <w:rPr>
          <w:sz w:val="22"/>
          <w:szCs w:val="22"/>
        </w:rPr>
        <w:t>8 (845 2) 67-07-38</w:t>
      </w:r>
    </w:p>
    <w:p w:rsidR="007C6C34" w:rsidRDefault="007C6C34" w:rsidP="00CD54E4">
      <w:pPr>
        <w:rPr>
          <w:rFonts w:ascii="PT Astra Serif" w:hAnsi="PT Astra Serif"/>
          <w:sz w:val="28"/>
          <w:szCs w:val="28"/>
        </w:rPr>
        <w:sectPr w:rsidR="007C6C34" w:rsidSect="006F26B4">
          <w:pgSz w:w="11906" w:h="16838"/>
          <w:pgMar w:top="567" w:right="850" w:bottom="851" w:left="1701" w:header="708" w:footer="708" w:gutter="0"/>
          <w:cols w:space="708"/>
          <w:docGrid w:linePitch="360"/>
        </w:sectPr>
      </w:pPr>
    </w:p>
    <w:p w:rsidR="002812CB" w:rsidRDefault="002812CB" w:rsidP="002812CB">
      <w:pPr>
        <w:ind w:left="5812"/>
        <w:rPr>
          <w:rFonts w:ascii="PT Astra Serif" w:hAnsi="PT Astra Serif"/>
        </w:rPr>
      </w:pPr>
      <w:r w:rsidRPr="00DF5D08">
        <w:rPr>
          <w:rFonts w:ascii="PT Astra Serif" w:hAnsi="PT Astra Serif"/>
        </w:rPr>
        <w:t xml:space="preserve">Приложение </w:t>
      </w:r>
      <w:r>
        <w:rPr>
          <w:rFonts w:ascii="PT Astra Serif" w:hAnsi="PT Astra Serif"/>
        </w:rPr>
        <w:t xml:space="preserve">№ </w:t>
      </w:r>
      <w:r w:rsidRPr="00DF5D08">
        <w:rPr>
          <w:rFonts w:ascii="PT Astra Serif" w:hAnsi="PT Astra Serif"/>
        </w:rPr>
        <w:t xml:space="preserve">1 к приказу </w:t>
      </w:r>
    </w:p>
    <w:p w:rsidR="002812CB" w:rsidRDefault="002812CB" w:rsidP="002812CB">
      <w:pPr>
        <w:ind w:left="5812"/>
        <w:rPr>
          <w:rFonts w:ascii="PT Astra Serif" w:hAnsi="PT Astra Serif"/>
        </w:rPr>
      </w:pPr>
      <w:r>
        <w:rPr>
          <w:rFonts w:ascii="PT Astra Serif" w:hAnsi="PT Astra Serif"/>
        </w:rPr>
        <w:t>м</w:t>
      </w:r>
      <w:r w:rsidRPr="00DF5D08">
        <w:rPr>
          <w:rFonts w:ascii="PT Astra Serif" w:hAnsi="PT Astra Serif"/>
        </w:rPr>
        <w:t>инистерства</w:t>
      </w:r>
      <w:r>
        <w:rPr>
          <w:rFonts w:ascii="PT Astra Serif" w:hAnsi="PT Astra Serif"/>
        </w:rPr>
        <w:t xml:space="preserve"> </w:t>
      </w:r>
      <w:r w:rsidRPr="00DF5D08">
        <w:rPr>
          <w:rFonts w:ascii="PT Astra Serif" w:hAnsi="PT Astra Serif"/>
        </w:rPr>
        <w:t xml:space="preserve">здравоохранения </w:t>
      </w:r>
    </w:p>
    <w:p w:rsidR="002812CB" w:rsidRPr="00DF5D08" w:rsidRDefault="002812CB" w:rsidP="002812CB">
      <w:pPr>
        <w:ind w:left="5812"/>
        <w:rPr>
          <w:rFonts w:ascii="PT Astra Serif" w:hAnsi="PT Astra Serif"/>
        </w:rPr>
      </w:pPr>
      <w:r w:rsidRPr="00DF5D08">
        <w:rPr>
          <w:rFonts w:ascii="PT Astra Serif" w:hAnsi="PT Astra Serif"/>
        </w:rPr>
        <w:t xml:space="preserve">Саратовской области </w:t>
      </w:r>
    </w:p>
    <w:p w:rsidR="002812CB" w:rsidRPr="00DF5D08" w:rsidRDefault="002812CB" w:rsidP="002812CB">
      <w:pPr>
        <w:ind w:left="5812"/>
        <w:rPr>
          <w:rStyle w:val="FontStyle36"/>
          <w:rFonts w:ascii="PT Astra Serif" w:hAnsi="PT Astra Serif"/>
          <w:sz w:val="28"/>
          <w:szCs w:val="28"/>
        </w:rPr>
      </w:pPr>
      <w:r w:rsidRPr="00DF5D08">
        <w:rPr>
          <w:rFonts w:ascii="PT Astra Serif" w:hAnsi="PT Astra Serif"/>
        </w:rPr>
        <w:t>от _______ 202</w:t>
      </w:r>
      <w:r>
        <w:rPr>
          <w:rFonts w:ascii="PT Astra Serif" w:hAnsi="PT Astra Serif"/>
        </w:rPr>
        <w:t>4</w:t>
      </w:r>
      <w:r w:rsidRPr="00DF5D08">
        <w:rPr>
          <w:rFonts w:ascii="PT Astra Serif" w:hAnsi="PT Astra Serif"/>
        </w:rPr>
        <w:t xml:space="preserve"> </w:t>
      </w:r>
      <w:r>
        <w:rPr>
          <w:rFonts w:ascii="PT Astra Serif" w:hAnsi="PT Astra Serif"/>
        </w:rPr>
        <w:t xml:space="preserve">года </w:t>
      </w:r>
      <w:r w:rsidRPr="00DF5D08">
        <w:rPr>
          <w:rFonts w:ascii="PT Astra Serif" w:eastAsia="Segoe UI Symbol" w:hAnsi="PT Astra Serif"/>
        </w:rPr>
        <w:t>№</w:t>
      </w:r>
      <w:r w:rsidRPr="00DF5D08">
        <w:rPr>
          <w:rFonts w:ascii="PT Astra Serif" w:hAnsi="PT Astra Serif"/>
        </w:rPr>
        <w:t xml:space="preserve"> ______</w:t>
      </w:r>
    </w:p>
    <w:p w:rsidR="006F26B4" w:rsidRPr="006F26B4" w:rsidRDefault="006F26B4" w:rsidP="006F26B4">
      <w:pPr>
        <w:ind w:left="3960" w:firstLine="709"/>
        <w:rPr>
          <w:rFonts w:ascii="PT Astra Serif" w:eastAsia="Calibri" w:hAnsi="PT Astra Serif"/>
          <w:sz w:val="28"/>
          <w:szCs w:val="28"/>
        </w:rPr>
      </w:pPr>
    </w:p>
    <w:p w:rsidR="002812CB" w:rsidRPr="004167AF" w:rsidRDefault="002812CB" w:rsidP="002812CB">
      <w:pPr>
        <w:widowControl w:val="0"/>
        <w:jc w:val="center"/>
        <w:rPr>
          <w:rFonts w:ascii="PT Astra Serif" w:hAnsi="PT Astra Serif"/>
          <w:b/>
          <w:sz w:val="28"/>
          <w:szCs w:val="28"/>
        </w:rPr>
      </w:pPr>
      <w:r w:rsidRPr="004167AF">
        <w:rPr>
          <w:rFonts w:ascii="PT Astra Serif" w:hAnsi="PT Astra Serif"/>
          <w:b/>
          <w:sz w:val="28"/>
          <w:szCs w:val="28"/>
        </w:rPr>
        <w:t>Примерная схема действий</w:t>
      </w:r>
    </w:p>
    <w:p w:rsidR="006F26B4" w:rsidRPr="004167AF" w:rsidRDefault="002812CB" w:rsidP="002812CB">
      <w:pPr>
        <w:ind w:firstLine="709"/>
        <w:jc w:val="center"/>
        <w:rPr>
          <w:rFonts w:ascii="PT Astra Serif" w:eastAsia="Calibri" w:hAnsi="PT Astra Serif"/>
          <w:b/>
          <w:sz w:val="28"/>
          <w:szCs w:val="28"/>
        </w:rPr>
      </w:pPr>
      <w:r w:rsidRPr="004167AF">
        <w:rPr>
          <w:rFonts w:ascii="PT Astra Serif" w:hAnsi="PT Astra Serif"/>
          <w:b/>
          <w:sz w:val="28"/>
          <w:szCs w:val="28"/>
        </w:rPr>
        <w:t xml:space="preserve">оказания медицинской </w:t>
      </w:r>
      <w:r w:rsidR="006F26B4" w:rsidRPr="004167AF">
        <w:rPr>
          <w:rFonts w:ascii="PT Astra Serif" w:eastAsia="Calibri" w:hAnsi="PT Astra Serif"/>
          <w:b/>
          <w:sz w:val="28"/>
          <w:szCs w:val="28"/>
        </w:rPr>
        <w:t xml:space="preserve">детям, страдающим нервно-мышечной патологией, в том числе спинальной мышечной атрофией, </w:t>
      </w:r>
      <w:r w:rsidR="00791672">
        <w:rPr>
          <w:rFonts w:ascii="PT Astra Serif" w:eastAsia="Calibri" w:hAnsi="PT Astra Serif"/>
          <w:b/>
          <w:sz w:val="28"/>
          <w:szCs w:val="28"/>
        </w:rPr>
        <w:t xml:space="preserve">на территории </w:t>
      </w:r>
      <w:r w:rsidR="006F26B4" w:rsidRPr="004167AF">
        <w:rPr>
          <w:rFonts w:ascii="PT Astra Serif" w:eastAsia="Calibri" w:hAnsi="PT Astra Serif"/>
          <w:b/>
          <w:sz w:val="28"/>
          <w:szCs w:val="28"/>
        </w:rPr>
        <w:t>Саратовской области</w:t>
      </w:r>
    </w:p>
    <w:p w:rsidR="006F26B4" w:rsidRPr="006F26B4" w:rsidRDefault="006F26B4" w:rsidP="006F26B4">
      <w:pPr>
        <w:ind w:firstLine="709"/>
        <w:jc w:val="both"/>
        <w:rPr>
          <w:rFonts w:ascii="PT Astra Serif" w:eastAsia="Calibri" w:hAnsi="PT Astra Serif"/>
          <w:sz w:val="28"/>
          <w:szCs w:val="28"/>
        </w:rPr>
      </w:pPr>
    </w:p>
    <w:p w:rsidR="004167AF" w:rsidRDefault="004167AF" w:rsidP="004167AF">
      <w:pPr>
        <w:pStyle w:val="11"/>
        <w:ind w:left="0" w:firstLine="708"/>
        <w:jc w:val="both"/>
        <w:rPr>
          <w:rFonts w:ascii="PT Astra Serif" w:eastAsia="Calibri" w:hAnsi="PT Astra Serif"/>
          <w:sz w:val="28"/>
          <w:szCs w:val="28"/>
        </w:rPr>
      </w:pPr>
      <w:bookmarkStart w:id="6" w:name="sub_12"/>
      <w:r>
        <w:rPr>
          <w:rFonts w:ascii="PT Astra Serif" w:eastAsia="Calibri" w:hAnsi="PT Astra Serif"/>
          <w:sz w:val="28"/>
          <w:szCs w:val="28"/>
        </w:rPr>
        <w:t xml:space="preserve">1. </w:t>
      </w:r>
      <w:proofErr w:type="gramStart"/>
      <w:r w:rsidR="006F26B4" w:rsidRPr="006F26B4">
        <w:rPr>
          <w:rFonts w:ascii="PT Astra Serif" w:eastAsia="Calibri" w:hAnsi="PT Astra Serif"/>
          <w:sz w:val="28"/>
          <w:szCs w:val="28"/>
        </w:rPr>
        <w:t xml:space="preserve">При подозрении на наличие </w:t>
      </w:r>
      <w:r w:rsidRPr="004167AF">
        <w:rPr>
          <w:rFonts w:ascii="PT Astra Serif" w:eastAsia="Calibri" w:hAnsi="PT Astra Serif"/>
          <w:sz w:val="28"/>
          <w:szCs w:val="28"/>
        </w:rPr>
        <w:t>спинальной мышечной атрофии (далее СМА)</w:t>
      </w:r>
      <w:r w:rsidR="006F26B4" w:rsidRPr="004167AF">
        <w:rPr>
          <w:rFonts w:ascii="PT Astra Serif" w:eastAsia="Calibri" w:hAnsi="PT Astra Serif"/>
          <w:sz w:val="28"/>
          <w:szCs w:val="28"/>
        </w:rPr>
        <w:t xml:space="preserve">, миопатии </w:t>
      </w:r>
      <w:proofErr w:type="spellStart"/>
      <w:r w:rsidR="006F26B4" w:rsidRPr="004167AF">
        <w:rPr>
          <w:rFonts w:ascii="PT Astra Serif" w:eastAsia="Calibri" w:hAnsi="PT Astra Serif"/>
          <w:sz w:val="28"/>
          <w:szCs w:val="28"/>
        </w:rPr>
        <w:t>Дюшенна</w:t>
      </w:r>
      <w:proofErr w:type="spellEnd"/>
      <w:r w:rsidR="006F26B4" w:rsidRPr="004167AF">
        <w:rPr>
          <w:rFonts w:ascii="PT Astra Serif" w:eastAsia="Calibri" w:hAnsi="PT Astra Serif"/>
          <w:sz w:val="28"/>
          <w:szCs w:val="28"/>
        </w:rPr>
        <w:t xml:space="preserve"> у пациента </w:t>
      </w:r>
      <w:r w:rsidR="00D267B4">
        <w:rPr>
          <w:rFonts w:ascii="PT Astra Serif" w:eastAsia="Calibri" w:hAnsi="PT Astra Serif"/>
          <w:sz w:val="28"/>
          <w:szCs w:val="28"/>
        </w:rPr>
        <w:t xml:space="preserve">в возрасте </w:t>
      </w:r>
      <w:r w:rsidR="006F26B4" w:rsidRPr="004167AF">
        <w:rPr>
          <w:rFonts w:ascii="PT Astra Serif" w:eastAsia="Calibri" w:hAnsi="PT Astra Serif"/>
          <w:sz w:val="28"/>
          <w:szCs w:val="28"/>
        </w:rPr>
        <w:t>до 18 лет врач-педиатр участковый, врач общей практики (сем</w:t>
      </w:r>
      <w:r w:rsidR="006F26B4" w:rsidRPr="006F26B4">
        <w:rPr>
          <w:rFonts w:ascii="PT Astra Serif" w:eastAsia="Calibri" w:hAnsi="PT Astra Serif"/>
          <w:sz w:val="28"/>
          <w:szCs w:val="28"/>
        </w:rPr>
        <w:t xml:space="preserve">ейный врач), иной врач-специалист при наличии медицинских показаний направляет пациента на консультацию к врачу-генетику </w:t>
      </w:r>
      <w:r>
        <w:rPr>
          <w:rFonts w:ascii="PT Astra Serif" w:eastAsia="Calibri" w:hAnsi="PT Astra Serif"/>
          <w:sz w:val="28"/>
          <w:szCs w:val="28"/>
        </w:rPr>
        <w:t xml:space="preserve">медико-генетической консультации </w:t>
      </w:r>
      <w:r w:rsidR="006F26B4" w:rsidRPr="006F26B4">
        <w:rPr>
          <w:rFonts w:ascii="PT Astra Serif" w:eastAsia="Calibri" w:hAnsi="PT Astra Serif"/>
          <w:sz w:val="28"/>
          <w:szCs w:val="28"/>
        </w:rPr>
        <w:t xml:space="preserve"> </w:t>
      </w:r>
      <w:r w:rsidRPr="006F26B4">
        <w:rPr>
          <w:rFonts w:ascii="PT Astra Serif" w:eastAsia="Calibri" w:hAnsi="PT Astra Serif"/>
          <w:sz w:val="28"/>
          <w:szCs w:val="28"/>
        </w:rPr>
        <w:t xml:space="preserve">ГУЗ «СОДКБ» </w:t>
      </w:r>
      <w:r w:rsidR="006F26B4" w:rsidRPr="006F26B4">
        <w:rPr>
          <w:rFonts w:ascii="PT Astra Serif" w:eastAsia="Calibri" w:hAnsi="PT Astra Serif"/>
          <w:sz w:val="28"/>
          <w:szCs w:val="28"/>
        </w:rPr>
        <w:t xml:space="preserve">(далее МГК) или специалисту неврологу </w:t>
      </w:r>
      <w:r>
        <w:rPr>
          <w:rFonts w:ascii="PT Astra Serif" w:eastAsia="Calibri" w:hAnsi="PT Astra Serif"/>
          <w:sz w:val="28"/>
          <w:szCs w:val="28"/>
        </w:rPr>
        <w:t>Ц</w:t>
      </w:r>
      <w:r w:rsidRPr="006F26B4">
        <w:rPr>
          <w:rFonts w:ascii="PT Astra Serif" w:eastAsia="Calibri" w:hAnsi="PT Astra Serif"/>
          <w:sz w:val="28"/>
          <w:szCs w:val="28"/>
        </w:rPr>
        <w:t>ентр</w:t>
      </w:r>
      <w:r>
        <w:rPr>
          <w:rFonts w:ascii="PT Astra Serif" w:eastAsia="Calibri" w:hAnsi="PT Astra Serif"/>
          <w:sz w:val="28"/>
          <w:szCs w:val="28"/>
        </w:rPr>
        <w:t>а</w:t>
      </w:r>
      <w:r w:rsidRPr="006F26B4">
        <w:rPr>
          <w:rFonts w:ascii="PT Astra Serif" w:eastAsia="Calibri" w:hAnsi="PT Astra Serif"/>
          <w:sz w:val="28"/>
          <w:szCs w:val="28"/>
        </w:rPr>
        <w:t xml:space="preserve"> для детей, страдающих нервно-мышечными заболеваниями, в том числе СМА</w:t>
      </w:r>
      <w:r>
        <w:rPr>
          <w:rFonts w:ascii="PT Astra Serif" w:eastAsia="Calibri" w:hAnsi="PT Astra Serif"/>
          <w:sz w:val="28"/>
          <w:szCs w:val="28"/>
        </w:rPr>
        <w:t>,</w:t>
      </w:r>
      <w:r w:rsidRPr="006F26B4">
        <w:rPr>
          <w:rFonts w:ascii="PT Astra Serif" w:eastAsia="Calibri" w:hAnsi="PT Astra Serif"/>
          <w:sz w:val="28"/>
          <w:szCs w:val="28"/>
        </w:rPr>
        <w:t xml:space="preserve"> </w:t>
      </w:r>
      <w:r w:rsidR="006F26B4" w:rsidRPr="006F26B4">
        <w:rPr>
          <w:rFonts w:ascii="PT Astra Serif" w:eastAsia="Calibri" w:hAnsi="PT Astra Serif"/>
          <w:sz w:val="28"/>
          <w:szCs w:val="28"/>
        </w:rPr>
        <w:t>ГУЗ  «СОДКБ» (далее Центр</w:t>
      </w:r>
      <w:proofErr w:type="gramEnd"/>
      <w:r w:rsidR="006F26B4" w:rsidRPr="006F26B4">
        <w:rPr>
          <w:rFonts w:ascii="PT Astra Serif" w:eastAsia="Calibri" w:hAnsi="PT Astra Serif"/>
          <w:sz w:val="28"/>
          <w:szCs w:val="28"/>
        </w:rPr>
        <w:t xml:space="preserve"> </w:t>
      </w:r>
      <w:proofErr w:type="gramStart"/>
      <w:r w:rsidR="006F26B4" w:rsidRPr="006F26B4">
        <w:rPr>
          <w:rFonts w:ascii="PT Astra Serif" w:eastAsia="Calibri" w:hAnsi="PT Astra Serif"/>
          <w:sz w:val="28"/>
          <w:szCs w:val="28"/>
        </w:rPr>
        <w:t>не</w:t>
      </w:r>
      <w:r>
        <w:rPr>
          <w:rFonts w:ascii="PT Astra Serif" w:eastAsia="Calibri" w:hAnsi="PT Astra Serif"/>
          <w:sz w:val="28"/>
          <w:szCs w:val="28"/>
        </w:rPr>
        <w:t>р</w:t>
      </w:r>
      <w:r w:rsidR="006F26B4" w:rsidRPr="006F26B4">
        <w:rPr>
          <w:rFonts w:ascii="PT Astra Serif" w:eastAsia="Calibri" w:hAnsi="PT Astra Serif"/>
          <w:sz w:val="28"/>
          <w:szCs w:val="28"/>
        </w:rPr>
        <w:t>вно-мышечной патологии) в срок не позднее 5 рабочих дней со дня установления предварительного диагноза.</w:t>
      </w:r>
      <w:bookmarkEnd w:id="6"/>
      <w:proofErr w:type="gramEnd"/>
    </w:p>
    <w:p w:rsidR="006F26B4" w:rsidRPr="006F26B4" w:rsidRDefault="004167AF" w:rsidP="004167AF">
      <w:pPr>
        <w:pStyle w:val="11"/>
        <w:ind w:left="0" w:firstLine="708"/>
        <w:jc w:val="both"/>
        <w:rPr>
          <w:rFonts w:ascii="PT Astra Serif" w:eastAsia="Calibri" w:hAnsi="PT Astra Serif"/>
          <w:sz w:val="28"/>
          <w:szCs w:val="28"/>
        </w:rPr>
      </w:pPr>
      <w:r>
        <w:rPr>
          <w:rFonts w:ascii="PT Astra Serif" w:eastAsia="Calibri" w:hAnsi="PT Astra Serif"/>
          <w:sz w:val="28"/>
          <w:szCs w:val="28"/>
        </w:rPr>
        <w:t xml:space="preserve">2. </w:t>
      </w:r>
      <w:r w:rsidR="006F26B4" w:rsidRPr="006F26B4">
        <w:rPr>
          <w:rFonts w:ascii="PT Astra Serif" w:eastAsia="Calibri" w:hAnsi="PT Astra Serif"/>
          <w:sz w:val="28"/>
          <w:szCs w:val="28"/>
        </w:rPr>
        <w:t xml:space="preserve">Медицинский работник, направляющий пациента на консультацию к указанным в пункте 4 специалистам, готовит следующий пакет документов: </w:t>
      </w:r>
    </w:p>
    <w:p w:rsidR="006F26B4" w:rsidRPr="006F26B4" w:rsidRDefault="006F26B4" w:rsidP="004167AF">
      <w:pPr>
        <w:pStyle w:val="11"/>
        <w:ind w:left="709"/>
        <w:jc w:val="both"/>
        <w:rPr>
          <w:rFonts w:ascii="PT Astra Serif" w:eastAsia="Calibri" w:hAnsi="PT Astra Serif"/>
          <w:sz w:val="28"/>
          <w:szCs w:val="28"/>
        </w:rPr>
      </w:pPr>
      <w:r w:rsidRPr="006F26B4">
        <w:rPr>
          <w:rFonts w:ascii="PT Astra Serif" w:eastAsia="Calibri" w:hAnsi="PT Astra Serif"/>
          <w:sz w:val="28"/>
          <w:szCs w:val="28"/>
        </w:rPr>
        <w:t>выписку из амбулаторной карты по месту жительства;</w:t>
      </w:r>
    </w:p>
    <w:p w:rsidR="006F26B4" w:rsidRPr="006F26B4" w:rsidRDefault="006F26B4" w:rsidP="004167AF">
      <w:pPr>
        <w:pStyle w:val="11"/>
        <w:ind w:left="709"/>
        <w:jc w:val="both"/>
        <w:rPr>
          <w:rFonts w:ascii="PT Astra Serif" w:eastAsia="Calibri" w:hAnsi="PT Astra Serif"/>
          <w:sz w:val="28"/>
          <w:szCs w:val="28"/>
        </w:rPr>
      </w:pPr>
      <w:r w:rsidRPr="006F26B4">
        <w:rPr>
          <w:rFonts w:ascii="PT Astra Serif" w:eastAsia="Calibri" w:hAnsi="PT Astra Serif"/>
          <w:sz w:val="28"/>
          <w:szCs w:val="28"/>
        </w:rPr>
        <w:t>выписку из стационара (при наличии)</w:t>
      </w:r>
      <w:r w:rsidR="004167AF">
        <w:rPr>
          <w:rFonts w:ascii="PT Astra Serif" w:eastAsia="Calibri" w:hAnsi="PT Astra Serif"/>
          <w:sz w:val="28"/>
          <w:szCs w:val="28"/>
        </w:rPr>
        <w:t>;</w:t>
      </w:r>
    </w:p>
    <w:p w:rsidR="004167AF" w:rsidRDefault="006F26B4" w:rsidP="004167AF">
      <w:pPr>
        <w:pStyle w:val="11"/>
        <w:ind w:left="709"/>
        <w:jc w:val="both"/>
        <w:rPr>
          <w:rFonts w:ascii="PT Astra Serif" w:eastAsia="Calibri" w:hAnsi="PT Astra Serif"/>
          <w:sz w:val="28"/>
          <w:szCs w:val="28"/>
        </w:rPr>
      </w:pPr>
      <w:r w:rsidRPr="006F26B4">
        <w:rPr>
          <w:rFonts w:ascii="PT Astra Serif" w:eastAsia="Calibri" w:hAnsi="PT Astra Serif"/>
          <w:sz w:val="28"/>
          <w:szCs w:val="28"/>
        </w:rPr>
        <w:t>направление на консультацию в соответствии с формой 057/у</w:t>
      </w:r>
      <w:r w:rsidR="004167AF">
        <w:rPr>
          <w:rFonts w:ascii="PT Astra Serif" w:eastAsia="Calibri" w:hAnsi="PT Astra Serif"/>
          <w:sz w:val="28"/>
          <w:szCs w:val="28"/>
        </w:rPr>
        <w:t>.</w:t>
      </w:r>
    </w:p>
    <w:p w:rsidR="006F26B4" w:rsidRPr="006F26B4" w:rsidRDefault="004167AF" w:rsidP="004167AF">
      <w:pPr>
        <w:pStyle w:val="11"/>
        <w:ind w:left="0" w:firstLine="708"/>
        <w:jc w:val="both"/>
        <w:rPr>
          <w:rFonts w:ascii="PT Astra Serif" w:eastAsia="Calibri" w:hAnsi="PT Astra Serif"/>
          <w:sz w:val="28"/>
          <w:szCs w:val="28"/>
        </w:rPr>
      </w:pPr>
      <w:r>
        <w:rPr>
          <w:rFonts w:ascii="PT Astra Serif" w:eastAsia="Calibri" w:hAnsi="PT Astra Serif"/>
          <w:sz w:val="28"/>
          <w:szCs w:val="28"/>
        </w:rPr>
        <w:t xml:space="preserve">3. </w:t>
      </w:r>
      <w:r w:rsidR="006F26B4" w:rsidRPr="006F26B4">
        <w:rPr>
          <w:rFonts w:ascii="PT Astra Serif" w:eastAsia="Calibri" w:hAnsi="PT Astra Serif"/>
          <w:sz w:val="28"/>
          <w:szCs w:val="28"/>
        </w:rPr>
        <w:t>Медицинскими показаниями для направления пациента на консультацию к специалисту неврологу Центра нервно-мышечной патологии или врачу-генетику</w:t>
      </w:r>
      <w:r>
        <w:rPr>
          <w:rFonts w:ascii="PT Astra Serif" w:eastAsia="Calibri" w:hAnsi="PT Astra Serif"/>
          <w:sz w:val="28"/>
          <w:szCs w:val="28"/>
        </w:rPr>
        <w:t xml:space="preserve"> МГК </w:t>
      </w:r>
      <w:r w:rsidR="006F26B4" w:rsidRPr="006F26B4">
        <w:rPr>
          <w:rFonts w:ascii="PT Astra Serif" w:eastAsia="Calibri" w:hAnsi="PT Astra Serif"/>
          <w:sz w:val="28"/>
          <w:szCs w:val="28"/>
        </w:rPr>
        <w:t xml:space="preserve"> является наличие следующих клинически значимых симптомов (синдромов):</w:t>
      </w:r>
      <w:bookmarkStart w:id="7" w:name="sub_9"/>
    </w:p>
    <w:p w:rsidR="006F26B4" w:rsidRPr="006F26B4" w:rsidRDefault="004167AF" w:rsidP="004167AF">
      <w:pPr>
        <w:pStyle w:val="11"/>
        <w:ind w:left="0" w:firstLine="708"/>
        <w:jc w:val="both"/>
        <w:rPr>
          <w:rFonts w:ascii="PT Astra Serif" w:eastAsia="Calibri" w:hAnsi="PT Astra Serif"/>
          <w:sz w:val="28"/>
          <w:szCs w:val="28"/>
        </w:rPr>
      </w:pPr>
      <w:bookmarkStart w:id="8" w:name="sub_13"/>
      <w:bookmarkEnd w:id="7"/>
      <w:r>
        <w:rPr>
          <w:rFonts w:ascii="PT Astra Serif" w:eastAsia="Calibri" w:hAnsi="PT Astra Serif"/>
          <w:sz w:val="28"/>
          <w:szCs w:val="28"/>
        </w:rPr>
        <w:t>м</w:t>
      </w:r>
      <w:r w:rsidR="006F26B4" w:rsidRPr="006F26B4">
        <w:rPr>
          <w:rFonts w:ascii="PT Astra Serif" w:eastAsia="Calibri" w:hAnsi="PT Astra Serif"/>
          <w:sz w:val="28"/>
          <w:szCs w:val="28"/>
        </w:rPr>
        <w:t>ышечная гипотония, более выраженная в проксимальных отделах нижних конечностей и тазовом поясе;</w:t>
      </w:r>
    </w:p>
    <w:p w:rsidR="006F26B4" w:rsidRPr="006F26B4" w:rsidRDefault="004167AF" w:rsidP="004167AF">
      <w:pPr>
        <w:pStyle w:val="11"/>
        <w:ind w:left="0" w:firstLine="708"/>
        <w:jc w:val="both"/>
        <w:rPr>
          <w:rFonts w:ascii="PT Astra Serif" w:eastAsia="Calibri" w:hAnsi="PT Astra Serif"/>
          <w:sz w:val="28"/>
          <w:szCs w:val="28"/>
        </w:rPr>
      </w:pPr>
      <w:r>
        <w:rPr>
          <w:rFonts w:ascii="PT Astra Serif" w:eastAsia="Calibri" w:hAnsi="PT Astra Serif"/>
          <w:sz w:val="28"/>
          <w:szCs w:val="28"/>
        </w:rPr>
        <w:t>н</w:t>
      </w:r>
      <w:r w:rsidR="006F26B4" w:rsidRPr="006F26B4">
        <w:rPr>
          <w:rFonts w:ascii="PT Astra Serif" w:eastAsia="Calibri" w:hAnsi="PT Astra Serif"/>
          <w:sz w:val="28"/>
          <w:szCs w:val="28"/>
        </w:rPr>
        <w:t xml:space="preserve">очная </w:t>
      </w:r>
      <w:proofErr w:type="spellStart"/>
      <w:r w:rsidR="006F26B4" w:rsidRPr="006F26B4">
        <w:rPr>
          <w:rFonts w:ascii="PT Astra Serif" w:eastAsia="Calibri" w:hAnsi="PT Astra Serif"/>
          <w:sz w:val="28"/>
          <w:szCs w:val="28"/>
        </w:rPr>
        <w:t>гиповентиляция</w:t>
      </w:r>
      <w:proofErr w:type="spellEnd"/>
      <w:r w:rsidR="006F26B4" w:rsidRPr="006F26B4">
        <w:rPr>
          <w:rFonts w:ascii="PT Astra Serif" w:eastAsia="Calibri" w:hAnsi="PT Astra Serif"/>
          <w:sz w:val="28"/>
          <w:szCs w:val="28"/>
        </w:rPr>
        <w:t>/ апноэ сна;</w:t>
      </w:r>
    </w:p>
    <w:p w:rsidR="006F26B4" w:rsidRPr="006F26B4" w:rsidRDefault="004167AF" w:rsidP="004167AF">
      <w:pPr>
        <w:pStyle w:val="11"/>
        <w:ind w:left="0" w:firstLine="708"/>
        <w:jc w:val="both"/>
        <w:rPr>
          <w:rFonts w:ascii="PT Astra Serif" w:eastAsia="Calibri" w:hAnsi="PT Astra Serif"/>
          <w:sz w:val="28"/>
          <w:szCs w:val="28"/>
        </w:rPr>
      </w:pPr>
      <w:r>
        <w:rPr>
          <w:rFonts w:ascii="PT Astra Serif" w:eastAsia="Calibri" w:hAnsi="PT Astra Serif"/>
          <w:sz w:val="28"/>
          <w:szCs w:val="28"/>
        </w:rPr>
        <w:t>т</w:t>
      </w:r>
      <w:r w:rsidR="006F26B4" w:rsidRPr="006F26B4">
        <w:rPr>
          <w:rFonts w:ascii="PT Astra Serif" w:eastAsia="Calibri" w:hAnsi="PT Astra Serif"/>
          <w:sz w:val="28"/>
          <w:szCs w:val="28"/>
        </w:rPr>
        <w:t>ремор пальцев вытянутых рук;</w:t>
      </w:r>
    </w:p>
    <w:p w:rsidR="006F26B4" w:rsidRPr="006F26B4" w:rsidRDefault="004167AF" w:rsidP="004167AF">
      <w:pPr>
        <w:pStyle w:val="11"/>
        <w:ind w:left="0" w:firstLine="708"/>
        <w:jc w:val="both"/>
        <w:rPr>
          <w:rFonts w:ascii="PT Astra Serif" w:eastAsia="Calibri" w:hAnsi="PT Astra Serif"/>
          <w:sz w:val="28"/>
          <w:szCs w:val="28"/>
        </w:rPr>
      </w:pPr>
      <w:r>
        <w:rPr>
          <w:rFonts w:ascii="PT Astra Serif" w:eastAsia="Calibri" w:hAnsi="PT Astra Serif"/>
          <w:sz w:val="28"/>
          <w:szCs w:val="28"/>
        </w:rPr>
        <w:t>п</w:t>
      </w:r>
      <w:r w:rsidR="006F26B4" w:rsidRPr="006F26B4">
        <w:rPr>
          <w:rFonts w:ascii="PT Astra Serif" w:eastAsia="Calibri" w:hAnsi="PT Astra Serif"/>
          <w:sz w:val="28"/>
          <w:szCs w:val="28"/>
        </w:rPr>
        <w:t xml:space="preserve">риемы </w:t>
      </w:r>
      <w:proofErr w:type="spellStart"/>
      <w:r w:rsidR="006F26B4" w:rsidRPr="006F26B4">
        <w:rPr>
          <w:rFonts w:ascii="PT Astra Serif" w:eastAsia="Calibri" w:hAnsi="PT Astra Serif"/>
          <w:sz w:val="28"/>
          <w:szCs w:val="28"/>
        </w:rPr>
        <w:t>Говерса</w:t>
      </w:r>
      <w:proofErr w:type="spellEnd"/>
      <w:r w:rsidR="006F26B4" w:rsidRPr="006F26B4">
        <w:rPr>
          <w:rFonts w:ascii="PT Astra Serif" w:eastAsia="Calibri" w:hAnsi="PT Astra Serif"/>
          <w:sz w:val="28"/>
          <w:szCs w:val="28"/>
        </w:rPr>
        <w:t>;</w:t>
      </w:r>
    </w:p>
    <w:p w:rsidR="006F26B4" w:rsidRPr="006F26B4" w:rsidRDefault="004167AF" w:rsidP="004167AF">
      <w:pPr>
        <w:pStyle w:val="11"/>
        <w:ind w:left="0" w:firstLine="708"/>
        <w:jc w:val="both"/>
        <w:rPr>
          <w:rFonts w:ascii="PT Astra Serif" w:eastAsia="Calibri" w:hAnsi="PT Astra Serif"/>
          <w:sz w:val="28"/>
          <w:szCs w:val="28"/>
        </w:rPr>
      </w:pPr>
      <w:proofErr w:type="spellStart"/>
      <w:r>
        <w:rPr>
          <w:rFonts w:ascii="PT Astra Serif" w:eastAsia="Calibri" w:hAnsi="PT Astra Serif"/>
          <w:sz w:val="28"/>
          <w:szCs w:val="28"/>
        </w:rPr>
        <w:t>ф</w:t>
      </w:r>
      <w:r w:rsidR="006F26B4" w:rsidRPr="006F26B4">
        <w:rPr>
          <w:rFonts w:ascii="PT Astra Serif" w:eastAsia="Calibri" w:hAnsi="PT Astra Serif"/>
          <w:sz w:val="28"/>
          <w:szCs w:val="28"/>
        </w:rPr>
        <w:t>асцикуляции</w:t>
      </w:r>
      <w:proofErr w:type="spellEnd"/>
      <w:r w:rsidR="006F26B4" w:rsidRPr="006F26B4">
        <w:rPr>
          <w:rFonts w:ascii="PT Astra Serif" w:eastAsia="Calibri" w:hAnsi="PT Astra Serif"/>
          <w:sz w:val="28"/>
          <w:szCs w:val="28"/>
        </w:rPr>
        <w:t xml:space="preserve"> языка и/или других групп мышц;</w:t>
      </w:r>
    </w:p>
    <w:p w:rsidR="006F26B4" w:rsidRPr="006F26B4" w:rsidRDefault="004167AF" w:rsidP="004167AF">
      <w:pPr>
        <w:pStyle w:val="11"/>
        <w:ind w:left="0" w:firstLine="708"/>
        <w:jc w:val="both"/>
        <w:rPr>
          <w:rFonts w:ascii="PT Astra Serif" w:eastAsia="Calibri" w:hAnsi="PT Astra Serif"/>
          <w:sz w:val="28"/>
          <w:szCs w:val="28"/>
        </w:rPr>
      </w:pPr>
      <w:r>
        <w:rPr>
          <w:rFonts w:ascii="PT Astra Serif" w:eastAsia="Calibri" w:hAnsi="PT Astra Serif"/>
          <w:sz w:val="28"/>
          <w:szCs w:val="28"/>
        </w:rPr>
        <w:t>о</w:t>
      </w:r>
      <w:r w:rsidR="006F26B4" w:rsidRPr="006F26B4">
        <w:rPr>
          <w:rFonts w:ascii="PT Astra Serif" w:eastAsia="Calibri" w:hAnsi="PT Astra Serif"/>
          <w:sz w:val="28"/>
          <w:szCs w:val="28"/>
        </w:rPr>
        <w:t>тсутствие или снижение сухожильных рефлексов;</w:t>
      </w:r>
    </w:p>
    <w:p w:rsidR="006F26B4" w:rsidRPr="006F26B4" w:rsidRDefault="004167AF" w:rsidP="004167AF">
      <w:pPr>
        <w:pStyle w:val="11"/>
        <w:ind w:left="0" w:firstLine="708"/>
        <w:jc w:val="both"/>
        <w:rPr>
          <w:rFonts w:ascii="PT Astra Serif" w:eastAsia="Calibri" w:hAnsi="PT Astra Serif"/>
          <w:sz w:val="28"/>
          <w:szCs w:val="28"/>
        </w:rPr>
      </w:pPr>
      <w:r>
        <w:rPr>
          <w:rFonts w:ascii="PT Astra Serif" w:eastAsia="Calibri" w:hAnsi="PT Astra Serif"/>
          <w:sz w:val="28"/>
          <w:szCs w:val="28"/>
        </w:rPr>
        <w:t>р</w:t>
      </w:r>
      <w:r w:rsidR="006F26B4" w:rsidRPr="006F26B4">
        <w:rPr>
          <w:rFonts w:ascii="PT Astra Serif" w:eastAsia="Calibri" w:hAnsi="PT Astra Serif"/>
          <w:sz w:val="28"/>
          <w:szCs w:val="28"/>
        </w:rPr>
        <w:t>етракция ахилловых сухожилий;</w:t>
      </w:r>
    </w:p>
    <w:p w:rsidR="006F26B4" w:rsidRPr="006F26B4" w:rsidRDefault="004167AF" w:rsidP="004167AF">
      <w:pPr>
        <w:pStyle w:val="11"/>
        <w:ind w:left="0" w:firstLine="708"/>
        <w:jc w:val="both"/>
        <w:rPr>
          <w:rFonts w:ascii="PT Astra Serif" w:eastAsia="Calibri" w:hAnsi="PT Astra Serif"/>
          <w:sz w:val="28"/>
          <w:szCs w:val="28"/>
        </w:rPr>
      </w:pPr>
      <w:proofErr w:type="spellStart"/>
      <w:r>
        <w:rPr>
          <w:rFonts w:ascii="PT Astra Serif" w:eastAsia="Calibri" w:hAnsi="PT Astra Serif"/>
          <w:sz w:val="28"/>
          <w:szCs w:val="28"/>
        </w:rPr>
        <w:t>п</w:t>
      </w:r>
      <w:r w:rsidR="006F26B4" w:rsidRPr="006F26B4">
        <w:rPr>
          <w:rFonts w:ascii="PT Astra Serif" w:eastAsia="Calibri" w:hAnsi="PT Astra Serif"/>
          <w:sz w:val="28"/>
          <w:szCs w:val="28"/>
        </w:rPr>
        <w:t>севдогипертрофии</w:t>
      </w:r>
      <w:proofErr w:type="spellEnd"/>
      <w:r w:rsidR="006F26B4" w:rsidRPr="006F26B4">
        <w:rPr>
          <w:rFonts w:ascii="PT Astra Serif" w:eastAsia="Calibri" w:hAnsi="PT Astra Serif"/>
          <w:sz w:val="28"/>
          <w:szCs w:val="28"/>
        </w:rPr>
        <w:t xml:space="preserve"> икроножных мышц;</w:t>
      </w:r>
    </w:p>
    <w:p w:rsidR="006F26B4" w:rsidRPr="006F26B4" w:rsidRDefault="004167AF" w:rsidP="004167AF">
      <w:pPr>
        <w:pStyle w:val="11"/>
        <w:ind w:left="0" w:firstLine="708"/>
        <w:jc w:val="both"/>
        <w:rPr>
          <w:rFonts w:ascii="PT Astra Serif" w:eastAsia="Calibri" w:hAnsi="PT Astra Serif"/>
          <w:sz w:val="28"/>
          <w:szCs w:val="28"/>
        </w:rPr>
      </w:pPr>
      <w:r>
        <w:rPr>
          <w:rFonts w:ascii="PT Astra Serif" w:eastAsia="Calibri" w:hAnsi="PT Astra Serif"/>
          <w:sz w:val="28"/>
          <w:szCs w:val="28"/>
        </w:rPr>
        <w:t>с</w:t>
      </w:r>
      <w:r w:rsidR="006F26B4" w:rsidRPr="006F26B4">
        <w:rPr>
          <w:rFonts w:ascii="PT Astra Serif" w:eastAsia="Calibri" w:hAnsi="PT Astra Serif"/>
          <w:sz w:val="28"/>
          <w:szCs w:val="28"/>
        </w:rPr>
        <w:t>колиоз;</w:t>
      </w:r>
    </w:p>
    <w:p w:rsidR="006F26B4" w:rsidRPr="006F26B4" w:rsidRDefault="004167AF" w:rsidP="004167AF">
      <w:pPr>
        <w:pStyle w:val="11"/>
        <w:ind w:left="0" w:firstLine="708"/>
        <w:jc w:val="both"/>
        <w:rPr>
          <w:rFonts w:ascii="PT Astra Serif" w:eastAsia="Calibri" w:hAnsi="PT Astra Serif"/>
          <w:sz w:val="28"/>
          <w:szCs w:val="28"/>
        </w:rPr>
      </w:pPr>
      <w:r>
        <w:rPr>
          <w:rFonts w:ascii="PT Astra Serif" w:eastAsia="Calibri" w:hAnsi="PT Astra Serif"/>
          <w:sz w:val="28"/>
          <w:szCs w:val="28"/>
        </w:rPr>
        <w:t>п</w:t>
      </w:r>
      <w:r w:rsidR="006F26B4" w:rsidRPr="006F26B4">
        <w:rPr>
          <w:rFonts w:ascii="PT Astra Serif" w:eastAsia="Calibri" w:hAnsi="PT Astra Serif"/>
          <w:sz w:val="28"/>
          <w:szCs w:val="28"/>
        </w:rPr>
        <w:t xml:space="preserve">овышение уровня КФК до 2000 </w:t>
      </w:r>
      <w:proofErr w:type="spellStart"/>
      <w:r w:rsidR="006F26B4" w:rsidRPr="006F26B4">
        <w:rPr>
          <w:rFonts w:ascii="PT Astra Serif" w:eastAsia="Calibri" w:hAnsi="PT Astra Serif"/>
          <w:sz w:val="28"/>
          <w:szCs w:val="28"/>
        </w:rPr>
        <w:t>Ед</w:t>
      </w:r>
      <w:proofErr w:type="spellEnd"/>
      <w:r w:rsidR="006F26B4" w:rsidRPr="006F26B4">
        <w:rPr>
          <w:rFonts w:ascii="PT Astra Serif" w:eastAsia="Calibri" w:hAnsi="PT Astra Serif"/>
          <w:sz w:val="28"/>
          <w:szCs w:val="28"/>
        </w:rPr>
        <w:t>/л</w:t>
      </w:r>
      <w:r>
        <w:rPr>
          <w:rFonts w:ascii="PT Astra Serif" w:eastAsia="Calibri" w:hAnsi="PT Astra Serif"/>
          <w:sz w:val="28"/>
          <w:szCs w:val="28"/>
        </w:rPr>
        <w:t>;</w:t>
      </w:r>
    </w:p>
    <w:p w:rsidR="004167AF" w:rsidRDefault="004167AF" w:rsidP="004167AF">
      <w:pPr>
        <w:pStyle w:val="11"/>
        <w:ind w:left="0" w:firstLine="708"/>
        <w:jc w:val="both"/>
        <w:rPr>
          <w:rFonts w:ascii="PT Astra Serif" w:eastAsia="Calibri" w:hAnsi="PT Astra Serif"/>
          <w:sz w:val="28"/>
          <w:szCs w:val="28"/>
        </w:rPr>
      </w:pPr>
      <w:r>
        <w:rPr>
          <w:rFonts w:ascii="PT Astra Serif" w:eastAsia="Calibri" w:hAnsi="PT Astra Serif"/>
          <w:sz w:val="28"/>
          <w:szCs w:val="28"/>
        </w:rPr>
        <w:t>п</w:t>
      </w:r>
      <w:r w:rsidR="006F26B4" w:rsidRPr="006F26B4">
        <w:rPr>
          <w:rFonts w:ascii="PT Astra Serif" w:eastAsia="Calibri" w:hAnsi="PT Astra Serif"/>
          <w:sz w:val="28"/>
          <w:szCs w:val="28"/>
        </w:rPr>
        <w:t xml:space="preserve">оложительный </w:t>
      </w:r>
      <w:r>
        <w:rPr>
          <w:rFonts w:ascii="PT Astra Serif" w:eastAsia="Calibri" w:hAnsi="PT Astra Serif"/>
          <w:sz w:val="28"/>
          <w:szCs w:val="28"/>
        </w:rPr>
        <w:t xml:space="preserve">результат при проведении расширенного неонатального </w:t>
      </w:r>
      <w:r w:rsidR="006F26B4" w:rsidRPr="006F26B4">
        <w:rPr>
          <w:rFonts w:ascii="PT Astra Serif" w:eastAsia="Calibri" w:hAnsi="PT Astra Serif"/>
          <w:sz w:val="28"/>
          <w:szCs w:val="28"/>
        </w:rPr>
        <w:t>скрининг</w:t>
      </w:r>
      <w:r>
        <w:rPr>
          <w:rFonts w:ascii="PT Astra Serif" w:eastAsia="Calibri" w:hAnsi="PT Astra Serif"/>
          <w:sz w:val="28"/>
          <w:szCs w:val="28"/>
        </w:rPr>
        <w:t>а.</w:t>
      </w:r>
    </w:p>
    <w:p w:rsidR="00640401" w:rsidRDefault="004167AF" w:rsidP="00640401">
      <w:pPr>
        <w:pStyle w:val="11"/>
        <w:ind w:left="0" w:firstLine="708"/>
        <w:jc w:val="both"/>
        <w:rPr>
          <w:rFonts w:ascii="PT Astra Serif" w:eastAsia="Calibri" w:hAnsi="PT Astra Serif"/>
          <w:sz w:val="28"/>
          <w:szCs w:val="28"/>
        </w:rPr>
      </w:pPr>
      <w:r>
        <w:rPr>
          <w:rFonts w:ascii="PT Astra Serif" w:eastAsia="Calibri" w:hAnsi="PT Astra Serif"/>
          <w:sz w:val="28"/>
          <w:szCs w:val="28"/>
        </w:rPr>
        <w:t xml:space="preserve">4. </w:t>
      </w:r>
      <w:r w:rsidR="006F26B4" w:rsidRPr="006F26B4">
        <w:rPr>
          <w:rFonts w:ascii="PT Astra Serif" w:eastAsia="Calibri" w:hAnsi="PT Astra Serif"/>
          <w:sz w:val="28"/>
          <w:szCs w:val="28"/>
        </w:rPr>
        <w:t>Специалист невролог Центра нервно-мышечной патологии обеспечивает взаимодействие с врачом-генетиком МГК по вопросам диагностики.</w:t>
      </w:r>
    </w:p>
    <w:p w:rsidR="00640401" w:rsidRDefault="00640401" w:rsidP="00640401">
      <w:pPr>
        <w:pStyle w:val="11"/>
        <w:ind w:left="0" w:firstLine="708"/>
        <w:jc w:val="both"/>
        <w:rPr>
          <w:rFonts w:ascii="PT Astra Serif" w:eastAsia="Calibri" w:hAnsi="PT Astra Serif"/>
          <w:sz w:val="28"/>
          <w:szCs w:val="28"/>
        </w:rPr>
      </w:pPr>
      <w:r>
        <w:rPr>
          <w:rFonts w:ascii="PT Astra Serif" w:eastAsia="Calibri" w:hAnsi="PT Astra Serif"/>
          <w:sz w:val="28"/>
          <w:szCs w:val="28"/>
        </w:rPr>
        <w:t xml:space="preserve">5. </w:t>
      </w:r>
      <w:r w:rsidR="006F26B4" w:rsidRPr="006F26B4">
        <w:rPr>
          <w:rFonts w:ascii="PT Astra Serif" w:eastAsia="Calibri" w:hAnsi="PT Astra Serif"/>
          <w:sz w:val="28"/>
          <w:szCs w:val="28"/>
        </w:rPr>
        <w:t xml:space="preserve">Врач-генетик МГК ГУЗ «СОДКБ» при наличии медицинских показаний назначает генетическое обследование пациенту. </w:t>
      </w:r>
      <w:bookmarkStart w:id="9" w:name="sub_14"/>
      <w:bookmarkEnd w:id="8"/>
      <w:r w:rsidR="006F26B4" w:rsidRPr="006F26B4">
        <w:rPr>
          <w:rFonts w:ascii="PT Astra Serif" w:eastAsia="Calibri" w:hAnsi="PT Astra Serif"/>
          <w:sz w:val="28"/>
          <w:szCs w:val="28"/>
        </w:rPr>
        <w:t xml:space="preserve">При выявлении у пациента СМА, миопатии </w:t>
      </w:r>
      <w:proofErr w:type="spellStart"/>
      <w:r w:rsidR="006F26B4" w:rsidRPr="006F26B4">
        <w:rPr>
          <w:rFonts w:ascii="PT Astra Serif" w:eastAsia="Calibri" w:hAnsi="PT Astra Serif"/>
          <w:sz w:val="28"/>
          <w:szCs w:val="28"/>
        </w:rPr>
        <w:t>Дюшенна</w:t>
      </w:r>
      <w:proofErr w:type="spellEnd"/>
      <w:r w:rsidR="006F26B4" w:rsidRPr="006F26B4">
        <w:rPr>
          <w:rFonts w:ascii="PT Astra Serif" w:eastAsia="Calibri" w:hAnsi="PT Astra Serif"/>
          <w:sz w:val="28"/>
          <w:szCs w:val="28"/>
        </w:rPr>
        <w:t xml:space="preserve"> врач-генетик направляет больного на консультацию к специалисту неврологу Центра</w:t>
      </w:r>
      <w:r w:rsidRPr="00640401">
        <w:rPr>
          <w:rFonts w:ascii="PT Astra Serif" w:eastAsia="Calibri" w:hAnsi="PT Astra Serif"/>
          <w:sz w:val="28"/>
          <w:szCs w:val="28"/>
        </w:rPr>
        <w:t xml:space="preserve"> </w:t>
      </w:r>
      <w:r w:rsidRPr="006F26B4">
        <w:rPr>
          <w:rFonts w:ascii="PT Astra Serif" w:eastAsia="Calibri" w:hAnsi="PT Astra Serif"/>
          <w:sz w:val="28"/>
          <w:szCs w:val="28"/>
        </w:rPr>
        <w:t>нервно-мышечной патологии</w:t>
      </w:r>
      <w:r w:rsidR="006F26B4" w:rsidRPr="006F26B4">
        <w:rPr>
          <w:rFonts w:ascii="PT Astra Serif" w:eastAsia="Calibri" w:hAnsi="PT Astra Serif"/>
          <w:sz w:val="28"/>
          <w:szCs w:val="28"/>
        </w:rPr>
        <w:t>.</w:t>
      </w:r>
    </w:p>
    <w:p w:rsidR="004D1FE8" w:rsidRDefault="00640401" w:rsidP="004D1FE8">
      <w:pPr>
        <w:pStyle w:val="11"/>
        <w:ind w:left="0" w:firstLine="708"/>
        <w:jc w:val="both"/>
        <w:rPr>
          <w:rFonts w:ascii="PT Astra Serif" w:eastAsia="Calibri" w:hAnsi="PT Astra Serif"/>
          <w:sz w:val="28"/>
          <w:szCs w:val="28"/>
        </w:rPr>
      </w:pPr>
      <w:r>
        <w:rPr>
          <w:rFonts w:ascii="PT Astra Serif" w:eastAsia="Calibri" w:hAnsi="PT Astra Serif"/>
          <w:sz w:val="28"/>
          <w:szCs w:val="28"/>
        </w:rPr>
        <w:t xml:space="preserve">6. </w:t>
      </w:r>
      <w:r w:rsidR="006F26B4" w:rsidRPr="006F26B4">
        <w:rPr>
          <w:rFonts w:ascii="PT Astra Serif" w:eastAsia="Calibri" w:hAnsi="PT Astra Serif"/>
          <w:sz w:val="28"/>
          <w:szCs w:val="28"/>
        </w:rPr>
        <w:t>Врач-генетик МГК ГУЗ «СОДКБ» о каждом вновь выявленном случае СМА, п</w:t>
      </w:r>
      <w:r>
        <w:rPr>
          <w:rFonts w:ascii="PT Astra Serif" w:eastAsia="Calibri" w:hAnsi="PT Astra Serif"/>
          <w:sz w:val="28"/>
          <w:szCs w:val="28"/>
        </w:rPr>
        <w:t>редоставляет</w:t>
      </w:r>
      <w:r w:rsidR="006F26B4" w:rsidRPr="006F26B4">
        <w:rPr>
          <w:rFonts w:ascii="PT Astra Serif" w:eastAsia="Calibri" w:hAnsi="PT Astra Serif"/>
          <w:sz w:val="28"/>
          <w:szCs w:val="28"/>
        </w:rPr>
        <w:t xml:space="preserve"> информацию главному внештатному специалисту детскому неврологу министерства здравоохранения Саратовской области в срок не позднее 5 рабочих дней со дня выявления больного.</w:t>
      </w:r>
    </w:p>
    <w:p w:rsidR="004D1FE8" w:rsidRDefault="004D1FE8" w:rsidP="004D1FE8">
      <w:pPr>
        <w:pStyle w:val="11"/>
        <w:ind w:left="0" w:firstLine="708"/>
        <w:jc w:val="both"/>
        <w:rPr>
          <w:rFonts w:ascii="PT Astra Serif" w:eastAsia="Calibri" w:hAnsi="PT Astra Serif"/>
          <w:sz w:val="28"/>
          <w:szCs w:val="28"/>
        </w:rPr>
      </w:pPr>
      <w:r>
        <w:rPr>
          <w:rFonts w:ascii="PT Astra Serif" w:eastAsia="Calibri" w:hAnsi="PT Astra Serif"/>
          <w:sz w:val="28"/>
          <w:szCs w:val="28"/>
        </w:rPr>
        <w:t xml:space="preserve">7. </w:t>
      </w:r>
      <w:r w:rsidR="006F26B4" w:rsidRPr="006F26B4">
        <w:rPr>
          <w:rFonts w:ascii="PT Astra Serif" w:eastAsia="Calibri" w:hAnsi="PT Astra Serif"/>
          <w:sz w:val="28"/>
          <w:szCs w:val="28"/>
        </w:rPr>
        <w:t>Специалист невролог Центра нервно-мышечной патологии на основании заключения врача-генетика устанавливает больному диагноз СМА</w:t>
      </w:r>
      <w:bookmarkEnd w:id="9"/>
      <w:r w:rsidR="006F26B4" w:rsidRPr="006F26B4">
        <w:rPr>
          <w:rFonts w:ascii="PT Astra Serif" w:eastAsia="Calibri" w:hAnsi="PT Astra Serif"/>
          <w:sz w:val="28"/>
          <w:szCs w:val="28"/>
        </w:rPr>
        <w:t xml:space="preserve"> и </w:t>
      </w:r>
      <w:r>
        <w:rPr>
          <w:rFonts w:ascii="PT Astra Serif" w:eastAsia="Calibri" w:hAnsi="PT Astra Serif"/>
          <w:sz w:val="28"/>
          <w:szCs w:val="28"/>
        </w:rPr>
        <w:t>направляет информацию в ГУЗ «МИАЦ»</w:t>
      </w:r>
      <w:r w:rsidR="006F26B4" w:rsidRPr="006F26B4">
        <w:rPr>
          <w:rFonts w:ascii="PT Astra Serif" w:eastAsia="Calibri" w:hAnsi="PT Astra Serif"/>
          <w:sz w:val="28"/>
          <w:szCs w:val="28"/>
        </w:rPr>
        <w:t xml:space="preserve"> Саратовской области сведения о вновь выявленном больном со СМА.</w:t>
      </w:r>
    </w:p>
    <w:p w:rsidR="004D1FE8" w:rsidRDefault="004D1FE8" w:rsidP="004D1FE8">
      <w:pPr>
        <w:pStyle w:val="11"/>
        <w:ind w:left="0" w:firstLine="708"/>
        <w:jc w:val="both"/>
        <w:rPr>
          <w:rFonts w:ascii="PT Astra Serif" w:eastAsia="Calibri" w:hAnsi="PT Astra Serif"/>
          <w:sz w:val="28"/>
          <w:szCs w:val="28"/>
        </w:rPr>
      </w:pPr>
      <w:r>
        <w:rPr>
          <w:rFonts w:ascii="PT Astra Serif" w:eastAsia="Calibri" w:hAnsi="PT Astra Serif"/>
          <w:sz w:val="28"/>
          <w:szCs w:val="28"/>
        </w:rPr>
        <w:t xml:space="preserve">8. </w:t>
      </w:r>
      <w:r w:rsidR="006F26B4" w:rsidRPr="006F26B4">
        <w:rPr>
          <w:rFonts w:ascii="PT Astra Serif" w:eastAsia="Calibri" w:hAnsi="PT Astra Serif"/>
          <w:sz w:val="28"/>
          <w:szCs w:val="28"/>
        </w:rPr>
        <w:t>Специалист невролог Центра нервно-мышечной патологии привлекает при необходимости профильных и других специалистов, ответственных за организацию медицинской помощи больным со СМА</w:t>
      </w:r>
      <w:r>
        <w:rPr>
          <w:rFonts w:ascii="PT Astra Serif" w:eastAsia="Calibri" w:hAnsi="PT Astra Serif"/>
          <w:sz w:val="28"/>
          <w:szCs w:val="28"/>
        </w:rPr>
        <w:t xml:space="preserve"> (п</w:t>
      </w:r>
      <w:r w:rsidR="006F26B4" w:rsidRPr="006F26B4">
        <w:rPr>
          <w:rFonts w:ascii="PT Astra Serif" w:eastAsia="Calibri" w:hAnsi="PT Astra Serif"/>
          <w:sz w:val="28"/>
          <w:szCs w:val="28"/>
        </w:rPr>
        <w:t>риложени</w:t>
      </w:r>
      <w:r>
        <w:rPr>
          <w:rFonts w:ascii="PT Astra Serif" w:eastAsia="Calibri" w:hAnsi="PT Astra Serif"/>
          <w:sz w:val="28"/>
          <w:szCs w:val="28"/>
        </w:rPr>
        <w:t>е</w:t>
      </w:r>
      <w:r w:rsidR="006F26B4" w:rsidRPr="006F26B4">
        <w:rPr>
          <w:rFonts w:ascii="PT Astra Serif" w:eastAsia="Calibri" w:hAnsi="PT Astra Serif"/>
          <w:sz w:val="28"/>
          <w:szCs w:val="28"/>
        </w:rPr>
        <w:t xml:space="preserve"> № 3 к настоящему приказу</w:t>
      </w:r>
      <w:r>
        <w:rPr>
          <w:rFonts w:ascii="PT Astra Serif" w:eastAsia="Calibri" w:hAnsi="PT Astra Serif"/>
          <w:sz w:val="28"/>
          <w:szCs w:val="28"/>
        </w:rPr>
        <w:t>)</w:t>
      </w:r>
      <w:r w:rsidR="006F26B4" w:rsidRPr="006F26B4">
        <w:rPr>
          <w:rFonts w:ascii="PT Astra Serif" w:eastAsia="Calibri" w:hAnsi="PT Astra Serif"/>
          <w:sz w:val="28"/>
          <w:szCs w:val="28"/>
        </w:rPr>
        <w:t>.</w:t>
      </w:r>
    </w:p>
    <w:p w:rsidR="004D1FE8" w:rsidRDefault="004D1FE8" w:rsidP="004D1FE8">
      <w:pPr>
        <w:pStyle w:val="11"/>
        <w:ind w:left="0" w:firstLine="708"/>
        <w:jc w:val="both"/>
        <w:rPr>
          <w:rFonts w:ascii="PT Astra Serif" w:eastAsia="Calibri" w:hAnsi="PT Astra Serif"/>
          <w:sz w:val="28"/>
          <w:szCs w:val="28"/>
        </w:rPr>
      </w:pPr>
      <w:r>
        <w:rPr>
          <w:rFonts w:ascii="PT Astra Serif" w:eastAsia="Calibri" w:hAnsi="PT Astra Serif"/>
          <w:sz w:val="28"/>
          <w:szCs w:val="28"/>
        </w:rPr>
        <w:t xml:space="preserve">9. </w:t>
      </w:r>
      <w:r w:rsidR="006F26B4" w:rsidRPr="006F26B4">
        <w:rPr>
          <w:rFonts w:ascii="PT Astra Serif" w:eastAsia="Calibri" w:hAnsi="PT Astra Serif"/>
          <w:sz w:val="28"/>
          <w:szCs w:val="28"/>
        </w:rPr>
        <w:t>Главный внештатный специалист детский невролог министерства здравоохранения Саратовской области обеспечивает передачу данных главному внештатному специалисту неврологу министерства здравоохранения Саратовской области по больному с нервно-мышечной патологией, в том числе со СМА, достигшему возраста 18 лет и получающему лекарственное обеспечение за счет средств Фонда «Круг добра».</w:t>
      </w:r>
    </w:p>
    <w:p w:rsidR="00B03467" w:rsidRDefault="004D1FE8" w:rsidP="00B03467">
      <w:pPr>
        <w:pStyle w:val="11"/>
        <w:ind w:left="0" w:firstLine="708"/>
        <w:jc w:val="both"/>
        <w:rPr>
          <w:rFonts w:ascii="PT Astra Serif" w:eastAsia="Calibri" w:hAnsi="PT Astra Serif"/>
          <w:sz w:val="28"/>
          <w:szCs w:val="28"/>
        </w:rPr>
      </w:pPr>
      <w:r>
        <w:rPr>
          <w:rFonts w:ascii="PT Astra Serif" w:eastAsia="Calibri" w:hAnsi="PT Astra Serif"/>
          <w:sz w:val="28"/>
          <w:szCs w:val="28"/>
        </w:rPr>
        <w:t xml:space="preserve">10. </w:t>
      </w:r>
      <w:r w:rsidR="006F26B4" w:rsidRPr="006F26B4">
        <w:rPr>
          <w:rFonts w:ascii="PT Astra Serif" w:eastAsia="Calibri" w:hAnsi="PT Astra Serif"/>
          <w:sz w:val="28"/>
          <w:szCs w:val="28"/>
        </w:rPr>
        <w:t xml:space="preserve">Решение вопросов тактики дальнейшего обследования, лечения и назначения лекарственных препаратов принимается консилиумом врачей-специалистов Центра нервно-мышечной патологии </w:t>
      </w:r>
      <w:r>
        <w:rPr>
          <w:rFonts w:ascii="PT Astra Serif" w:eastAsia="Calibri" w:hAnsi="PT Astra Serif"/>
          <w:sz w:val="28"/>
          <w:szCs w:val="28"/>
        </w:rPr>
        <w:t>ГУЗ «СОДКБ» (далее Консилиум)</w:t>
      </w:r>
      <w:r w:rsidR="006F26B4" w:rsidRPr="006F26B4">
        <w:rPr>
          <w:rFonts w:ascii="PT Astra Serif" w:eastAsia="Calibri" w:hAnsi="PT Astra Serif"/>
          <w:sz w:val="28"/>
          <w:szCs w:val="28"/>
        </w:rPr>
        <w:t>.</w:t>
      </w:r>
    </w:p>
    <w:p w:rsidR="006F26B4" w:rsidRPr="006F26B4" w:rsidRDefault="00B03467" w:rsidP="00B03467">
      <w:pPr>
        <w:pStyle w:val="11"/>
        <w:ind w:left="0" w:firstLine="708"/>
        <w:jc w:val="both"/>
        <w:rPr>
          <w:rFonts w:ascii="PT Astra Serif" w:eastAsia="Calibri" w:hAnsi="PT Astra Serif"/>
          <w:sz w:val="28"/>
          <w:szCs w:val="28"/>
        </w:rPr>
      </w:pPr>
      <w:r>
        <w:rPr>
          <w:rFonts w:ascii="PT Astra Serif" w:eastAsia="Calibri" w:hAnsi="PT Astra Serif"/>
          <w:sz w:val="28"/>
          <w:szCs w:val="28"/>
        </w:rPr>
        <w:t xml:space="preserve">11. </w:t>
      </w:r>
      <w:r w:rsidR="006F26B4" w:rsidRPr="006F26B4">
        <w:rPr>
          <w:rFonts w:ascii="PT Astra Serif" w:eastAsia="Calibri" w:hAnsi="PT Astra Serif"/>
          <w:sz w:val="28"/>
          <w:szCs w:val="28"/>
        </w:rPr>
        <w:t>Основанием для проведения Консилиума является направление специалистом неврологом Центра нервно-мышечной патологии пациента с приложением пакета документов:</w:t>
      </w:r>
    </w:p>
    <w:p w:rsidR="006F26B4" w:rsidRPr="006F26B4" w:rsidRDefault="006F26B4" w:rsidP="00B03467">
      <w:pPr>
        <w:pStyle w:val="11"/>
        <w:ind w:left="0" w:firstLine="709"/>
        <w:jc w:val="both"/>
        <w:rPr>
          <w:rFonts w:ascii="PT Astra Serif" w:eastAsia="Calibri" w:hAnsi="PT Astra Serif"/>
          <w:sz w:val="28"/>
          <w:szCs w:val="28"/>
        </w:rPr>
      </w:pPr>
      <w:r w:rsidRPr="006F26B4">
        <w:rPr>
          <w:rFonts w:ascii="PT Astra Serif" w:eastAsia="Calibri" w:hAnsi="PT Astra Serif"/>
          <w:sz w:val="28"/>
          <w:szCs w:val="28"/>
        </w:rPr>
        <w:t xml:space="preserve">выписку из </w:t>
      </w:r>
      <w:r w:rsidR="00B03467">
        <w:rPr>
          <w:rFonts w:ascii="PT Astra Serif" w:eastAsia="Calibri" w:hAnsi="PT Astra Serif"/>
          <w:sz w:val="28"/>
          <w:szCs w:val="28"/>
        </w:rPr>
        <w:t>истории развития ребенка (ф.112</w:t>
      </w:r>
      <w:r w:rsidR="002E6EB6">
        <w:rPr>
          <w:rFonts w:ascii="PT Astra Serif" w:eastAsia="Calibri" w:hAnsi="PT Astra Serif"/>
          <w:sz w:val="28"/>
          <w:szCs w:val="28"/>
        </w:rPr>
        <w:t>-у</w:t>
      </w:r>
      <w:r w:rsidR="00A80073">
        <w:rPr>
          <w:rFonts w:ascii="PT Astra Serif" w:eastAsia="Calibri" w:hAnsi="PT Astra Serif"/>
          <w:sz w:val="28"/>
          <w:szCs w:val="28"/>
        </w:rPr>
        <w:t xml:space="preserve">) </w:t>
      </w:r>
      <w:r w:rsidRPr="006F26B4">
        <w:rPr>
          <w:rFonts w:ascii="PT Astra Serif" w:eastAsia="Calibri" w:hAnsi="PT Astra Serif"/>
          <w:sz w:val="28"/>
          <w:szCs w:val="28"/>
        </w:rPr>
        <w:t xml:space="preserve">по месту </w:t>
      </w:r>
      <w:r w:rsidR="002E6EB6">
        <w:rPr>
          <w:rFonts w:ascii="PT Astra Serif" w:eastAsia="Calibri" w:hAnsi="PT Astra Serif"/>
          <w:sz w:val="28"/>
          <w:szCs w:val="28"/>
        </w:rPr>
        <w:t>прикрепления</w:t>
      </w:r>
      <w:r w:rsidRPr="006F26B4">
        <w:rPr>
          <w:rFonts w:ascii="PT Astra Serif" w:eastAsia="Calibri" w:hAnsi="PT Astra Serif"/>
          <w:sz w:val="28"/>
          <w:szCs w:val="28"/>
        </w:rPr>
        <w:t>;</w:t>
      </w:r>
    </w:p>
    <w:p w:rsidR="006F26B4" w:rsidRPr="006F26B4" w:rsidRDefault="006F26B4" w:rsidP="00B03467">
      <w:pPr>
        <w:pStyle w:val="11"/>
        <w:ind w:left="0" w:firstLine="709"/>
        <w:jc w:val="both"/>
        <w:rPr>
          <w:rFonts w:ascii="PT Astra Serif" w:eastAsia="Calibri" w:hAnsi="PT Astra Serif"/>
          <w:sz w:val="28"/>
          <w:szCs w:val="28"/>
        </w:rPr>
      </w:pPr>
      <w:r w:rsidRPr="006F26B4">
        <w:rPr>
          <w:rFonts w:ascii="PT Astra Serif" w:eastAsia="Calibri" w:hAnsi="PT Astra Serif"/>
          <w:sz w:val="28"/>
          <w:szCs w:val="28"/>
        </w:rPr>
        <w:t>заключение специалиста невролога Центра нервно-мышечной патологии;</w:t>
      </w:r>
    </w:p>
    <w:p w:rsidR="006F26B4" w:rsidRPr="006F26B4" w:rsidRDefault="006F26B4" w:rsidP="00B03467">
      <w:pPr>
        <w:pStyle w:val="11"/>
        <w:ind w:left="0" w:firstLine="709"/>
        <w:jc w:val="both"/>
        <w:rPr>
          <w:rFonts w:ascii="PT Astra Serif" w:eastAsia="Calibri" w:hAnsi="PT Astra Serif"/>
          <w:sz w:val="28"/>
          <w:szCs w:val="28"/>
        </w:rPr>
      </w:pPr>
      <w:r w:rsidRPr="006F26B4">
        <w:rPr>
          <w:rFonts w:ascii="PT Astra Serif" w:eastAsia="Calibri" w:hAnsi="PT Astra Serif"/>
          <w:sz w:val="28"/>
          <w:szCs w:val="28"/>
        </w:rPr>
        <w:t>выписку из стационара (при наличии);</w:t>
      </w:r>
    </w:p>
    <w:p w:rsidR="006F26B4" w:rsidRPr="006F26B4" w:rsidRDefault="006F26B4" w:rsidP="00B03467">
      <w:pPr>
        <w:pStyle w:val="11"/>
        <w:ind w:left="0" w:firstLine="709"/>
        <w:jc w:val="both"/>
        <w:rPr>
          <w:rFonts w:ascii="PT Astra Serif" w:eastAsia="Calibri" w:hAnsi="PT Astra Serif"/>
          <w:sz w:val="28"/>
          <w:szCs w:val="28"/>
        </w:rPr>
      </w:pPr>
      <w:r w:rsidRPr="006F26B4">
        <w:rPr>
          <w:rFonts w:ascii="PT Astra Serif" w:eastAsia="Calibri" w:hAnsi="PT Astra Serif"/>
          <w:sz w:val="28"/>
          <w:szCs w:val="28"/>
        </w:rPr>
        <w:t>рекомендация федеральной медицинской организации (при наличии);</w:t>
      </w:r>
    </w:p>
    <w:p w:rsidR="002E6EB6" w:rsidRDefault="006F26B4" w:rsidP="002E6EB6">
      <w:pPr>
        <w:pStyle w:val="11"/>
        <w:ind w:left="0" w:firstLine="709"/>
        <w:jc w:val="both"/>
        <w:rPr>
          <w:rFonts w:ascii="PT Astra Serif" w:eastAsia="Calibri" w:hAnsi="PT Astra Serif"/>
          <w:sz w:val="28"/>
          <w:szCs w:val="28"/>
        </w:rPr>
      </w:pPr>
      <w:r w:rsidRPr="006F26B4">
        <w:rPr>
          <w:rFonts w:ascii="PT Astra Serif" w:eastAsia="Calibri" w:hAnsi="PT Astra Serif"/>
          <w:sz w:val="28"/>
          <w:szCs w:val="28"/>
        </w:rPr>
        <w:t>решение Экспертного совета Фонда «Круг добра» (при наличии).</w:t>
      </w:r>
    </w:p>
    <w:p w:rsidR="00A80073" w:rsidRDefault="002E6EB6" w:rsidP="00A80073">
      <w:pPr>
        <w:pStyle w:val="11"/>
        <w:ind w:left="0" w:firstLine="709"/>
        <w:jc w:val="both"/>
        <w:rPr>
          <w:rFonts w:ascii="PT Astra Serif" w:eastAsia="Calibri" w:hAnsi="PT Astra Serif"/>
          <w:sz w:val="28"/>
          <w:szCs w:val="28"/>
        </w:rPr>
      </w:pPr>
      <w:r>
        <w:rPr>
          <w:rFonts w:ascii="PT Astra Serif" w:eastAsia="Calibri" w:hAnsi="PT Astra Serif"/>
          <w:sz w:val="28"/>
          <w:szCs w:val="28"/>
        </w:rPr>
        <w:t xml:space="preserve">12. </w:t>
      </w:r>
      <w:r w:rsidR="006F26B4" w:rsidRPr="006F26B4">
        <w:rPr>
          <w:rFonts w:ascii="PT Astra Serif" w:eastAsia="Calibri" w:hAnsi="PT Astra Serif"/>
          <w:sz w:val="28"/>
          <w:szCs w:val="28"/>
        </w:rPr>
        <w:t>При принятии решений Консилиумом учитываются указанные в пункте 1</w:t>
      </w:r>
      <w:r w:rsidR="00A80073">
        <w:rPr>
          <w:rFonts w:ascii="PT Astra Serif" w:eastAsia="Calibri" w:hAnsi="PT Astra Serif"/>
          <w:sz w:val="28"/>
          <w:szCs w:val="28"/>
        </w:rPr>
        <w:t>1</w:t>
      </w:r>
      <w:r w:rsidR="006F26B4" w:rsidRPr="006F26B4">
        <w:rPr>
          <w:rFonts w:ascii="PT Astra Serif" w:eastAsia="Calibri" w:hAnsi="PT Astra Serif"/>
          <w:sz w:val="28"/>
          <w:szCs w:val="28"/>
        </w:rPr>
        <w:t xml:space="preserve"> документы и оценка общего состояния больного.</w:t>
      </w:r>
    </w:p>
    <w:p w:rsidR="00A80073" w:rsidRDefault="00A80073" w:rsidP="00A80073">
      <w:pPr>
        <w:pStyle w:val="11"/>
        <w:ind w:left="0" w:firstLine="709"/>
        <w:jc w:val="both"/>
        <w:rPr>
          <w:rFonts w:ascii="PT Astra Serif" w:eastAsia="Calibri" w:hAnsi="PT Astra Serif"/>
          <w:sz w:val="28"/>
          <w:szCs w:val="28"/>
        </w:rPr>
      </w:pPr>
      <w:r>
        <w:rPr>
          <w:rFonts w:ascii="PT Astra Serif" w:eastAsia="Calibri" w:hAnsi="PT Astra Serif"/>
          <w:sz w:val="28"/>
          <w:szCs w:val="28"/>
        </w:rPr>
        <w:t xml:space="preserve">13. </w:t>
      </w:r>
      <w:r w:rsidR="006F26B4" w:rsidRPr="006F26B4">
        <w:rPr>
          <w:rFonts w:ascii="PT Astra Serif" w:eastAsia="Calibri" w:hAnsi="PT Astra Serif"/>
          <w:sz w:val="28"/>
          <w:szCs w:val="28"/>
        </w:rPr>
        <w:t>В дальнейшем Консилиум оценивает больного по индивидуальному плану, но не реже 1 раза в 4 месяца по направлению специалистом неврологом Центра нервно-мышечной патологии.</w:t>
      </w:r>
    </w:p>
    <w:p w:rsidR="00A80073" w:rsidRDefault="00A80073" w:rsidP="00A80073">
      <w:pPr>
        <w:pStyle w:val="11"/>
        <w:ind w:left="0" w:firstLine="709"/>
        <w:jc w:val="both"/>
        <w:rPr>
          <w:rFonts w:ascii="PT Astra Serif" w:eastAsia="Calibri" w:hAnsi="PT Astra Serif"/>
          <w:sz w:val="28"/>
          <w:szCs w:val="28"/>
        </w:rPr>
      </w:pPr>
      <w:r>
        <w:rPr>
          <w:rFonts w:ascii="PT Astra Serif" w:eastAsia="Calibri" w:hAnsi="PT Astra Serif"/>
          <w:sz w:val="28"/>
          <w:szCs w:val="28"/>
        </w:rPr>
        <w:t xml:space="preserve">14. </w:t>
      </w:r>
      <w:r w:rsidR="006F26B4" w:rsidRPr="006F26B4">
        <w:rPr>
          <w:rFonts w:ascii="PT Astra Serif" w:eastAsia="Calibri" w:hAnsi="PT Astra Serif"/>
          <w:sz w:val="28"/>
          <w:szCs w:val="28"/>
        </w:rPr>
        <w:t xml:space="preserve">Специалист невролог Центра нервно-мышечной патологии на основании решения Консилиума о назначении лекарственного препарата для патогенетической терапии СМА и миопатии </w:t>
      </w:r>
      <w:proofErr w:type="spellStart"/>
      <w:r w:rsidR="006F26B4" w:rsidRPr="006F26B4">
        <w:rPr>
          <w:rFonts w:ascii="PT Astra Serif" w:eastAsia="Calibri" w:hAnsi="PT Astra Serif"/>
          <w:sz w:val="28"/>
          <w:szCs w:val="28"/>
        </w:rPr>
        <w:t>Дюшенна</w:t>
      </w:r>
      <w:proofErr w:type="spellEnd"/>
      <w:r w:rsidR="006F26B4" w:rsidRPr="006F26B4">
        <w:rPr>
          <w:rFonts w:ascii="PT Astra Serif" w:eastAsia="Calibri" w:hAnsi="PT Astra Serif"/>
          <w:sz w:val="28"/>
          <w:szCs w:val="28"/>
        </w:rPr>
        <w:t xml:space="preserve"> </w:t>
      </w:r>
      <w:r>
        <w:rPr>
          <w:rFonts w:ascii="PT Astra Serif" w:eastAsia="Calibri" w:hAnsi="PT Astra Serif"/>
          <w:sz w:val="28"/>
          <w:szCs w:val="28"/>
        </w:rPr>
        <w:t>предоставляет</w:t>
      </w:r>
      <w:r w:rsidR="006F26B4" w:rsidRPr="006F26B4">
        <w:rPr>
          <w:rFonts w:ascii="PT Astra Serif" w:eastAsia="Calibri" w:hAnsi="PT Astra Serif"/>
          <w:sz w:val="28"/>
          <w:szCs w:val="28"/>
        </w:rPr>
        <w:t xml:space="preserve"> сведения главному внештатному специалисту детскому неврологу министерства здравоохранения Саратовской области и вносит данные в регистр больных со СМА и миопатией </w:t>
      </w:r>
      <w:proofErr w:type="spellStart"/>
      <w:r w:rsidR="006F26B4" w:rsidRPr="006F26B4">
        <w:rPr>
          <w:rFonts w:ascii="PT Astra Serif" w:eastAsia="Calibri" w:hAnsi="PT Astra Serif"/>
          <w:sz w:val="28"/>
          <w:szCs w:val="28"/>
        </w:rPr>
        <w:t>Дюшенна</w:t>
      </w:r>
      <w:proofErr w:type="spellEnd"/>
      <w:r w:rsidR="006F26B4" w:rsidRPr="006F26B4">
        <w:rPr>
          <w:rFonts w:ascii="PT Astra Serif" w:eastAsia="Calibri" w:hAnsi="PT Astra Serif"/>
          <w:sz w:val="28"/>
          <w:szCs w:val="28"/>
        </w:rPr>
        <w:t xml:space="preserve"> Саратовской области (далее Регистр).</w:t>
      </w:r>
    </w:p>
    <w:p w:rsidR="00A80073" w:rsidRDefault="00A80073" w:rsidP="00A80073">
      <w:pPr>
        <w:pStyle w:val="11"/>
        <w:ind w:left="0" w:firstLine="709"/>
        <w:jc w:val="both"/>
        <w:rPr>
          <w:rFonts w:ascii="PT Astra Serif" w:eastAsia="Calibri" w:hAnsi="PT Astra Serif"/>
          <w:sz w:val="28"/>
          <w:szCs w:val="28"/>
        </w:rPr>
      </w:pPr>
      <w:r>
        <w:rPr>
          <w:rFonts w:ascii="PT Astra Serif" w:eastAsia="Calibri" w:hAnsi="PT Astra Serif"/>
          <w:sz w:val="28"/>
          <w:szCs w:val="28"/>
        </w:rPr>
        <w:t xml:space="preserve">15. </w:t>
      </w:r>
      <w:r w:rsidR="006F26B4" w:rsidRPr="006F26B4">
        <w:rPr>
          <w:rFonts w:ascii="PT Astra Serif" w:eastAsia="Calibri" w:hAnsi="PT Astra Serif"/>
          <w:sz w:val="28"/>
          <w:szCs w:val="28"/>
        </w:rPr>
        <w:t xml:space="preserve">Специалист невролог Центра нервно-мышечной патологии отвечает за ведение Регистра с целью учета и мониторинга движения пациентов со СМА и миопатией </w:t>
      </w:r>
      <w:proofErr w:type="spellStart"/>
      <w:r w:rsidR="006F26B4" w:rsidRPr="006F26B4">
        <w:rPr>
          <w:rFonts w:ascii="PT Astra Serif" w:eastAsia="Calibri" w:hAnsi="PT Astra Serif"/>
          <w:sz w:val="28"/>
          <w:szCs w:val="28"/>
        </w:rPr>
        <w:t>Дюшенна</w:t>
      </w:r>
      <w:proofErr w:type="spellEnd"/>
      <w:r w:rsidR="006F26B4" w:rsidRPr="006F26B4">
        <w:rPr>
          <w:rFonts w:ascii="PT Astra Serif" w:eastAsia="Calibri" w:hAnsi="PT Astra Serif"/>
          <w:sz w:val="28"/>
          <w:szCs w:val="28"/>
        </w:rPr>
        <w:t xml:space="preserve">, обеспечения преемственности оказания медицинской помощи </w:t>
      </w:r>
      <w:r>
        <w:rPr>
          <w:rFonts w:ascii="PT Astra Serif" w:eastAsia="Calibri" w:hAnsi="PT Astra Serif"/>
          <w:sz w:val="28"/>
          <w:szCs w:val="28"/>
        </w:rPr>
        <w:t>пациентам</w:t>
      </w:r>
      <w:r w:rsidR="006F26B4" w:rsidRPr="006F26B4">
        <w:rPr>
          <w:rFonts w:ascii="PT Astra Serif" w:eastAsia="Calibri" w:hAnsi="PT Astra Serif"/>
          <w:sz w:val="28"/>
          <w:szCs w:val="28"/>
        </w:rPr>
        <w:t>, планирования потребности и обеспечения патогенетической терапией.</w:t>
      </w:r>
    </w:p>
    <w:p w:rsidR="00A80073" w:rsidRDefault="00A80073" w:rsidP="00A80073">
      <w:pPr>
        <w:pStyle w:val="11"/>
        <w:ind w:left="0" w:firstLine="709"/>
        <w:jc w:val="both"/>
        <w:rPr>
          <w:rFonts w:ascii="PT Astra Serif" w:eastAsia="Calibri" w:hAnsi="PT Astra Serif"/>
          <w:sz w:val="28"/>
          <w:szCs w:val="28"/>
        </w:rPr>
      </w:pPr>
      <w:r>
        <w:rPr>
          <w:rFonts w:ascii="PT Astra Serif" w:eastAsia="Calibri" w:hAnsi="PT Astra Serif"/>
          <w:sz w:val="28"/>
          <w:szCs w:val="28"/>
        </w:rPr>
        <w:t xml:space="preserve">16. </w:t>
      </w:r>
      <w:r w:rsidR="006F26B4" w:rsidRPr="006F26B4">
        <w:rPr>
          <w:rFonts w:ascii="PT Astra Serif" w:eastAsia="Calibri" w:hAnsi="PT Astra Serif"/>
          <w:sz w:val="28"/>
          <w:szCs w:val="28"/>
        </w:rPr>
        <w:t xml:space="preserve">Специалист невролог Центра нервно-мышечной патологии обеспечивает составление плана поэтапной реабилитации больных со СМА и миопатией </w:t>
      </w:r>
      <w:proofErr w:type="spellStart"/>
      <w:r w:rsidR="006F26B4" w:rsidRPr="006F26B4">
        <w:rPr>
          <w:rFonts w:ascii="PT Astra Serif" w:eastAsia="Calibri" w:hAnsi="PT Astra Serif"/>
          <w:sz w:val="28"/>
          <w:szCs w:val="28"/>
        </w:rPr>
        <w:t>Дюшенна</w:t>
      </w:r>
      <w:proofErr w:type="spellEnd"/>
      <w:r w:rsidR="006F26B4" w:rsidRPr="006F26B4">
        <w:rPr>
          <w:rFonts w:ascii="PT Astra Serif" w:eastAsia="Calibri" w:hAnsi="PT Astra Serif"/>
          <w:sz w:val="28"/>
          <w:szCs w:val="28"/>
        </w:rPr>
        <w:t xml:space="preserve"> совместно с профильными специалистами медицинских организаций, подведомственных министерству здравоохранения Саратовской области</w:t>
      </w:r>
      <w:r>
        <w:rPr>
          <w:rFonts w:ascii="PT Astra Serif" w:eastAsia="Calibri" w:hAnsi="PT Astra Serif"/>
          <w:sz w:val="28"/>
          <w:szCs w:val="28"/>
        </w:rPr>
        <w:t>.</w:t>
      </w:r>
    </w:p>
    <w:p w:rsidR="00A80073" w:rsidRDefault="00A80073" w:rsidP="00A80073">
      <w:pPr>
        <w:pStyle w:val="11"/>
        <w:ind w:left="0" w:firstLine="709"/>
        <w:jc w:val="both"/>
        <w:rPr>
          <w:rFonts w:ascii="PT Astra Serif" w:eastAsia="Calibri" w:hAnsi="PT Astra Serif"/>
          <w:sz w:val="28"/>
          <w:szCs w:val="28"/>
        </w:rPr>
      </w:pPr>
      <w:r>
        <w:rPr>
          <w:rFonts w:ascii="PT Astra Serif" w:eastAsia="Calibri" w:hAnsi="PT Astra Serif"/>
          <w:sz w:val="28"/>
          <w:szCs w:val="28"/>
        </w:rPr>
        <w:t xml:space="preserve">17. </w:t>
      </w:r>
      <w:r w:rsidR="006F26B4" w:rsidRPr="006F26B4">
        <w:rPr>
          <w:rFonts w:ascii="PT Astra Serif" w:eastAsia="Calibri" w:hAnsi="PT Astra Serif"/>
          <w:sz w:val="28"/>
          <w:szCs w:val="28"/>
        </w:rPr>
        <w:t xml:space="preserve">Главный внештатный специалист детский невролог министерства здравоохранения Саратовской области совместно со специалистом неврологом Центра нервно-мышечной патологии формирует и направляет заявку на обеспечение лекарственными препаратами больных со СМА и миопатией </w:t>
      </w:r>
      <w:proofErr w:type="spellStart"/>
      <w:r w:rsidR="006F26B4" w:rsidRPr="006F26B4">
        <w:rPr>
          <w:rFonts w:ascii="PT Astra Serif" w:eastAsia="Calibri" w:hAnsi="PT Astra Serif"/>
          <w:sz w:val="28"/>
          <w:szCs w:val="28"/>
        </w:rPr>
        <w:t>Дюшенна</w:t>
      </w:r>
      <w:proofErr w:type="spellEnd"/>
      <w:r w:rsidR="006F26B4" w:rsidRPr="006F26B4">
        <w:rPr>
          <w:rFonts w:ascii="PT Astra Serif" w:eastAsia="Calibri" w:hAnsi="PT Astra Serif"/>
          <w:sz w:val="28"/>
          <w:szCs w:val="28"/>
        </w:rPr>
        <w:t xml:space="preserve"> в отдел </w:t>
      </w:r>
      <w:r>
        <w:rPr>
          <w:rFonts w:ascii="PT Astra Serif" w:eastAsia="Calibri" w:hAnsi="PT Astra Serif"/>
          <w:sz w:val="28"/>
          <w:szCs w:val="28"/>
        </w:rPr>
        <w:t xml:space="preserve">лекарственного обеспечения </w:t>
      </w:r>
      <w:r w:rsidRPr="006F26B4">
        <w:rPr>
          <w:rFonts w:ascii="PT Astra Serif" w:eastAsia="Calibri" w:hAnsi="PT Astra Serif"/>
          <w:sz w:val="28"/>
          <w:szCs w:val="28"/>
        </w:rPr>
        <w:t xml:space="preserve">министерства здравоохранения Саратовской области </w:t>
      </w:r>
      <w:r>
        <w:rPr>
          <w:rFonts w:ascii="PT Astra Serif" w:eastAsia="Calibri" w:hAnsi="PT Astra Serif"/>
          <w:sz w:val="28"/>
          <w:szCs w:val="28"/>
        </w:rPr>
        <w:t>в соответствии</w:t>
      </w:r>
      <w:r w:rsidR="006F26B4" w:rsidRPr="006F26B4">
        <w:rPr>
          <w:rFonts w:ascii="PT Astra Serif" w:eastAsia="Calibri" w:hAnsi="PT Astra Serif"/>
          <w:sz w:val="28"/>
          <w:szCs w:val="28"/>
        </w:rPr>
        <w:t xml:space="preserve"> с </w:t>
      </w:r>
      <w:r>
        <w:rPr>
          <w:rFonts w:ascii="PT Astra Serif" w:eastAsia="Calibri" w:hAnsi="PT Astra Serif"/>
          <w:sz w:val="28"/>
          <w:szCs w:val="28"/>
        </w:rPr>
        <w:t xml:space="preserve">утвержденной </w:t>
      </w:r>
      <w:r w:rsidR="006F26B4" w:rsidRPr="006F26B4">
        <w:rPr>
          <w:rFonts w:ascii="PT Astra Serif" w:eastAsia="Calibri" w:hAnsi="PT Astra Serif"/>
          <w:sz w:val="28"/>
          <w:szCs w:val="28"/>
        </w:rPr>
        <w:t xml:space="preserve">формой </w:t>
      </w:r>
      <w:r>
        <w:rPr>
          <w:rFonts w:ascii="PT Astra Serif" w:eastAsia="Calibri" w:hAnsi="PT Astra Serif"/>
          <w:sz w:val="28"/>
          <w:szCs w:val="28"/>
        </w:rPr>
        <w:t>(п</w:t>
      </w:r>
      <w:r w:rsidR="006F26B4" w:rsidRPr="006F26B4">
        <w:rPr>
          <w:rFonts w:ascii="PT Astra Serif" w:eastAsia="Calibri" w:hAnsi="PT Astra Serif"/>
          <w:sz w:val="28"/>
          <w:szCs w:val="28"/>
        </w:rPr>
        <w:t>риложени</w:t>
      </w:r>
      <w:r>
        <w:rPr>
          <w:rFonts w:ascii="PT Astra Serif" w:eastAsia="Calibri" w:hAnsi="PT Astra Serif"/>
          <w:sz w:val="28"/>
          <w:szCs w:val="28"/>
        </w:rPr>
        <w:t>е</w:t>
      </w:r>
      <w:r w:rsidR="006F26B4" w:rsidRPr="006F26B4">
        <w:rPr>
          <w:rFonts w:ascii="PT Astra Serif" w:eastAsia="Calibri" w:hAnsi="PT Astra Serif"/>
          <w:sz w:val="28"/>
          <w:szCs w:val="28"/>
        </w:rPr>
        <w:t xml:space="preserve"> № 5 к настоящему приказу</w:t>
      </w:r>
      <w:r>
        <w:rPr>
          <w:rFonts w:ascii="PT Astra Serif" w:eastAsia="Calibri" w:hAnsi="PT Astra Serif"/>
          <w:sz w:val="28"/>
          <w:szCs w:val="28"/>
        </w:rPr>
        <w:t>)</w:t>
      </w:r>
      <w:r w:rsidR="006F26B4" w:rsidRPr="006F26B4">
        <w:rPr>
          <w:rFonts w:ascii="PT Astra Serif" w:eastAsia="Calibri" w:hAnsi="PT Astra Serif"/>
          <w:sz w:val="28"/>
          <w:szCs w:val="28"/>
        </w:rPr>
        <w:t>.</w:t>
      </w:r>
      <w:bookmarkStart w:id="10" w:name="sub_17"/>
    </w:p>
    <w:p w:rsidR="00A80073" w:rsidRDefault="00A80073" w:rsidP="00A80073">
      <w:pPr>
        <w:pStyle w:val="11"/>
        <w:ind w:left="0" w:firstLine="709"/>
        <w:jc w:val="both"/>
        <w:rPr>
          <w:rFonts w:ascii="PT Astra Serif" w:eastAsia="Calibri" w:hAnsi="PT Astra Serif"/>
          <w:sz w:val="28"/>
          <w:szCs w:val="28"/>
        </w:rPr>
      </w:pPr>
      <w:r>
        <w:rPr>
          <w:rFonts w:ascii="PT Astra Serif" w:eastAsia="Calibri" w:hAnsi="PT Astra Serif"/>
          <w:sz w:val="28"/>
          <w:szCs w:val="28"/>
        </w:rPr>
        <w:t xml:space="preserve">18. </w:t>
      </w:r>
      <w:r w:rsidR="006F26B4" w:rsidRPr="006F26B4">
        <w:rPr>
          <w:rFonts w:ascii="PT Astra Serif" w:eastAsia="Calibri" w:hAnsi="PT Astra Serif"/>
          <w:sz w:val="28"/>
          <w:szCs w:val="28"/>
        </w:rPr>
        <w:t xml:space="preserve">Специализированная медицинская помощь больным со СМА и миопатией </w:t>
      </w:r>
      <w:proofErr w:type="spellStart"/>
      <w:r w:rsidR="006F26B4" w:rsidRPr="006F26B4">
        <w:rPr>
          <w:rFonts w:ascii="PT Astra Serif" w:eastAsia="Calibri" w:hAnsi="PT Astra Serif"/>
          <w:sz w:val="28"/>
          <w:szCs w:val="28"/>
        </w:rPr>
        <w:t>Дюшенна</w:t>
      </w:r>
      <w:proofErr w:type="spellEnd"/>
      <w:r w:rsidR="006F26B4" w:rsidRPr="006F26B4">
        <w:rPr>
          <w:rFonts w:ascii="PT Astra Serif" w:eastAsia="Calibri" w:hAnsi="PT Astra Serif"/>
          <w:sz w:val="28"/>
          <w:szCs w:val="28"/>
        </w:rPr>
        <w:t xml:space="preserve"> в стационарных условиях и условиях дневного стационара оказывается врачами-специалистами в соответствии с у</w:t>
      </w:r>
      <w:r>
        <w:rPr>
          <w:rFonts w:ascii="PT Astra Serif" w:eastAsia="Calibri" w:hAnsi="PT Astra Serif"/>
          <w:sz w:val="28"/>
          <w:szCs w:val="28"/>
        </w:rPr>
        <w:t xml:space="preserve">твержденной </w:t>
      </w:r>
      <w:r w:rsidRPr="006F26B4">
        <w:rPr>
          <w:rFonts w:ascii="PT Astra Serif" w:eastAsia="Calibri" w:hAnsi="PT Astra Serif"/>
          <w:sz w:val="28"/>
          <w:szCs w:val="28"/>
        </w:rPr>
        <w:t xml:space="preserve">схемой маршрутизации </w:t>
      </w:r>
      <w:r>
        <w:rPr>
          <w:rFonts w:ascii="PT Astra Serif" w:eastAsia="Calibri" w:hAnsi="PT Astra Serif"/>
          <w:sz w:val="28"/>
          <w:szCs w:val="28"/>
        </w:rPr>
        <w:t>(п</w:t>
      </w:r>
      <w:r w:rsidR="006F26B4" w:rsidRPr="006F26B4">
        <w:rPr>
          <w:rFonts w:ascii="PT Astra Serif" w:eastAsia="Calibri" w:hAnsi="PT Astra Serif"/>
          <w:sz w:val="28"/>
          <w:szCs w:val="28"/>
        </w:rPr>
        <w:t>риложени</w:t>
      </w:r>
      <w:r>
        <w:rPr>
          <w:rFonts w:ascii="PT Astra Serif" w:eastAsia="Calibri" w:hAnsi="PT Astra Serif"/>
          <w:sz w:val="28"/>
          <w:szCs w:val="28"/>
        </w:rPr>
        <w:t>е</w:t>
      </w:r>
      <w:r w:rsidR="006F26B4" w:rsidRPr="006F26B4">
        <w:rPr>
          <w:rFonts w:ascii="PT Astra Serif" w:eastAsia="Calibri" w:hAnsi="PT Astra Serif"/>
          <w:sz w:val="28"/>
          <w:szCs w:val="28"/>
        </w:rPr>
        <w:t xml:space="preserve"> № 4 к настоящему приказу</w:t>
      </w:r>
      <w:r>
        <w:rPr>
          <w:rFonts w:ascii="PT Astra Serif" w:eastAsia="Calibri" w:hAnsi="PT Astra Serif"/>
          <w:sz w:val="28"/>
          <w:szCs w:val="28"/>
        </w:rPr>
        <w:t>)</w:t>
      </w:r>
      <w:r w:rsidR="006F26B4" w:rsidRPr="006F26B4">
        <w:rPr>
          <w:rFonts w:ascii="PT Astra Serif" w:eastAsia="Calibri" w:hAnsi="PT Astra Serif"/>
          <w:sz w:val="28"/>
          <w:szCs w:val="28"/>
        </w:rPr>
        <w:t xml:space="preserve"> и включает в себя профилактику, диагностику, лечение заболеваний и состояний, требующих использования специальных методов и сложных медицинских технологий.</w:t>
      </w:r>
    </w:p>
    <w:p w:rsidR="00A80073" w:rsidRDefault="00A80073" w:rsidP="00A80073">
      <w:pPr>
        <w:pStyle w:val="11"/>
        <w:ind w:left="0" w:firstLine="709"/>
        <w:jc w:val="both"/>
        <w:rPr>
          <w:rFonts w:ascii="PT Astra Serif" w:eastAsia="Calibri" w:hAnsi="PT Astra Serif"/>
          <w:sz w:val="28"/>
          <w:szCs w:val="28"/>
        </w:rPr>
      </w:pPr>
      <w:r>
        <w:rPr>
          <w:rFonts w:ascii="PT Astra Serif" w:eastAsia="Calibri" w:hAnsi="PT Astra Serif"/>
          <w:sz w:val="28"/>
          <w:szCs w:val="28"/>
        </w:rPr>
        <w:t xml:space="preserve">19. </w:t>
      </w:r>
      <w:r w:rsidR="006F26B4" w:rsidRPr="006F26B4">
        <w:rPr>
          <w:rFonts w:ascii="PT Astra Serif" w:eastAsia="Calibri" w:hAnsi="PT Astra Serif"/>
          <w:sz w:val="28"/>
          <w:szCs w:val="28"/>
        </w:rPr>
        <w:t xml:space="preserve">Плановая госпитализация в круглосуточный стационар медицинских организаций Саратовской области осуществляется по направлению </w:t>
      </w:r>
      <w:r>
        <w:rPr>
          <w:rFonts w:ascii="PT Astra Serif" w:eastAsia="Calibri" w:hAnsi="PT Astra Serif"/>
          <w:sz w:val="28"/>
          <w:szCs w:val="28"/>
        </w:rPr>
        <w:t xml:space="preserve">(ф. </w:t>
      </w:r>
      <w:r w:rsidR="006F26B4" w:rsidRPr="006F26B4">
        <w:rPr>
          <w:rFonts w:ascii="PT Astra Serif" w:eastAsia="Calibri" w:hAnsi="PT Astra Serif"/>
          <w:sz w:val="28"/>
          <w:szCs w:val="28"/>
        </w:rPr>
        <w:t>№ 057/у</w:t>
      </w:r>
      <w:r>
        <w:rPr>
          <w:rFonts w:ascii="PT Astra Serif" w:eastAsia="Calibri" w:hAnsi="PT Astra Serif"/>
          <w:sz w:val="28"/>
          <w:szCs w:val="28"/>
        </w:rPr>
        <w:t>)</w:t>
      </w:r>
      <w:r w:rsidR="006F26B4" w:rsidRPr="006F26B4">
        <w:rPr>
          <w:rFonts w:ascii="PT Astra Serif" w:eastAsia="Calibri" w:hAnsi="PT Astra Serif"/>
          <w:sz w:val="28"/>
          <w:szCs w:val="28"/>
        </w:rPr>
        <w:t xml:space="preserve">, выданному по согласованию со специалистом неврологом Центра </w:t>
      </w:r>
      <w:bookmarkEnd w:id="10"/>
      <w:r w:rsidR="006F26B4" w:rsidRPr="006F26B4">
        <w:rPr>
          <w:rFonts w:ascii="PT Astra Serif" w:eastAsia="Calibri" w:hAnsi="PT Astra Serif"/>
          <w:sz w:val="28"/>
          <w:szCs w:val="28"/>
        </w:rPr>
        <w:t>нервно-мышечной патологии</w:t>
      </w:r>
      <w:bookmarkStart w:id="11" w:name="sub_18"/>
      <w:r>
        <w:rPr>
          <w:rFonts w:ascii="PT Astra Serif" w:eastAsia="Calibri" w:hAnsi="PT Astra Serif"/>
          <w:sz w:val="28"/>
          <w:szCs w:val="28"/>
        </w:rPr>
        <w:t>.</w:t>
      </w:r>
    </w:p>
    <w:p w:rsidR="00791672" w:rsidRDefault="00A80073" w:rsidP="00791672">
      <w:pPr>
        <w:pStyle w:val="11"/>
        <w:ind w:left="0" w:firstLine="709"/>
        <w:jc w:val="both"/>
        <w:rPr>
          <w:rFonts w:ascii="PT Astra Serif" w:eastAsia="Calibri" w:hAnsi="PT Astra Serif"/>
          <w:sz w:val="28"/>
          <w:szCs w:val="28"/>
        </w:rPr>
      </w:pPr>
      <w:r>
        <w:rPr>
          <w:rFonts w:ascii="PT Astra Serif" w:eastAsia="Calibri" w:hAnsi="PT Astra Serif"/>
          <w:sz w:val="28"/>
          <w:szCs w:val="28"/>
        </w:rPr>
        <w:t xml:space="preserve">20. </w:t>
      </w:r>
      <w:r w:rsidR="006F26B4" w:rsidRPr="006F26B4">
        <w:rPr>
          <w:rFonts w:ascii="PT Astra Serif" w:eastAsia="Calibri" w:hAnsi="PT Astra Serif"/>
          <w:sz w:val="28"/>
          <w:szCs w:val="28"/>
        </w:rPr>
        <w:t>Оказание специализированной, в том числе высокотехнологичной, медицинской помощи</w:t>
      </w:r>
      <w:r>
        <w:rPr>
          <w:rFonts w:ascii="PT Astra Serif" w:eastAsia="Calibri" w:hAnsi="PT Astra Serif"/>
          <w:sz w:val="28"/>
          <w:szCs w:val="28"/>
        </w:rPr>
        <w:t>,</w:t>
      </w:r>
      <w:r w:rsidR="006F26B4" w:rsidRPr="006F26B4">
        <w:rPr>
          <w:rFonts w:ascii="PT Astra Serif" w:eastAsia="Calibri" w:hAnsi="PT Astra Serif"/>
          <w:sz w:val="28"/>
          <w:szCs w:val="28"/>
        </w:rPr>
        <w:t xml:space="preserve"> осуществляется</w:t>
      </w:r>
      <w:r>
        <w:rPr>
          <w:rFonts w:ascii="PT Astra Serif" w:eastAsia="Calibri" w:hAnsi="PT Astra Serif"/>
          <w:sz w:val="28"/>
          <w:szCs w:val="28"/>
        </w:rPr>
        <w:t>,</w:t>
      </w:r>
      <w:r w:rsidR="006F26B4" w:rsidRPr="006F26B4">
        <w:rPr>
          <w:rFonts w:ascii="PT Astra Serif" w:eastAsia="Calibri" w:hAnsi="PT Astra Serif"/>
          <w:sz w:val="28"/>
          <w:szCs w:val="28"/>
        </w:rPr>
        <w:t xml:space="preserve"> в том числе</w:t>
      </w:r>
      <w:r>
        <w:rPr>
          <w:rFonts w:ascii="PT Astra Serif" w:eastAsia="Calibri" w:hAnsi="PT Astra Serif"/>
          <w:sz w:val="28"/>
          <w:szCs w:val="28"/>
        </w:rPr>
        <w:t>,</w:t>
      </w:r>
      <w:r w:rsidR="006F26B4" w:rsidRPr="006F26B4">
        <w:rPr>
          <w:rFonts w:ascii="PT Astra Serif" w:eastAsia="Calibri" w:hAnsi="PT Astra Serif"/>
          <w:sz w:val="28"/>
          <w:szCs w:val="28"/>
        </w:rPr>
        <w:t xml:space="preserve"> в федеральных государственных медицинских организациях, находящихся в ведении Министерства здравоохранения Российской Федерации, при наличии медицинских показаний</w:t>
      </w:r>
      <w:r w:rsidR="00791672">
        <w:rPr>
          <w:rFonts w:ascii="PT Astra Serif" w:eastAsia="Calibri" w:hAnsi="PT Astra Serif"/>
          <w:sz w:val="28"/>
          <w:szCs w:val="28"/>
        </w:rPr>
        <w:t>.</w:t>
      </w:r>
      <w:r w:rsidR="006F26B4" w:rsidRPr="006F26B4">
        <w:rPr>
          <w:rFonts w:ascii="PT Astra Serif" w:eastAsia="Calibri" w:hAnsi="PT Astra Serif"/>
          <w:sz w:val="28"/>
          <w:szCs w:val="28"/>
        </w:rPr>
        <w:t xml:space="preserve"> </w:t>
      </w:r>
      <w:bookmarkStart w:id="12" w:name="sub_19"/>
      <w:bookmarkEnd w:id="11"/>
    </w:p>
    <w:p w:rsidR="00791672" w:rsidRPr="00A00D7C" w:rsidRDefault="006F26B4" w:rsidP="002B11A6">
      <w:pPr>
        <w:pStyle w:val="11"/>
        <w:ind w:left="0" w:firstLine="709"/>
        <w:jc w:val="both"/>
        <w:rPr>
          <w:rFonts w:ascii="PT Astra Serif" w:eastAsia="Calibri" w:hAnsi="PT Astra Serif"/>
          <w:sz w:val="28"/>
          <w:szCs w:val="28"/>
        </w:rPr>
      </w:pPr>
      <w:r w:rsidRPr="006F26B4">
        <w:rPr>
          <w:rFonts w:ascii="PT Astra Serif" w:eastAsia="Calibri" w:hAnsi="PT Astra Serif"/>
          <w:sz w:val="28"/>
          <w:szCs w:val="28"/>
        </w:rPr>
        <w:t xml:space="preserve">При наличии у больного медицинских показаний к оказанию высокотехнологичной медицинской помощи направление в медицинскую организацию, оказывающую высокотехнологичную медицинскую помощь, осуществляется в соответствии с Порядком организации оказания высокотехнологичной медицинской помощи с применением единой государственной информационной системы в сфере здравоохранения, утвержденным </w:t>
      </w:r>
      <w:hyperlink r:id="rId8" w:history="1">
        <w:r w:rsidRPr="006F26B4">
          <w:rPr>
            <w:rFonts w:ascii="PT Astra Serif" w:eastAsia="Calibri" w:hAnsi="PT Astra Serif"/>
            <w:sz w:val="28"/>
            <w:szCs w:val="28"/>
          </w:rPr>
          <w:t>приказом</w:t>
        </w:r>
      </w:hyperlink>
      <w:r w:rsidRPr="006F26B4">
        <w:rPr>
          <w:rFonts w:ascii="PT Astra Serif" w:eastAsia="Calibri" w:hAnsi="PT Astra Serif"/>
          <w:sz w:val="28"/>
          <w:szCs w:val="28"/>
        </w:rPr>
        <w:t xml:space="preserve"> Министерства здравоохранения Российской Федерации от 2 октября 2019 г</w:t>
      </w:r>
      <w:r w:rsidR="00BC4EB4">
        <w:rPr>
          <w:rFonts w:ascii="PT Astra Serif" w:eastAsia="Calibri" w:hAnsi="PT Astra Serif"/>
          <w:sz w:val="28"/>
          <w:szCs w:val="28"/>
        </w:rPr>
        <w:t>ода</w:t>
      </w:r>
      <w:r w:rsidRPr="006F26B4">
        <w:rPr>
          <w:rFonts w:ascii="PT Astra Serif" w:eastAsia="Calibri" w:hAnsi="PT Astra Serif"/>
          <w:sz w:val="28"/>
          <w:szCs w:val="28"/>
        </w:rPr>
        <w:t xml:space="preserve"> № 824н.</w:t>
      </w:r>
    </w:p>
    <w:p w:rsidR="002B11A6" w:rsidRPr="00A00D7C" w:rsidRDefault="002B11A6" w:rsidP="002B11A6">
      <w:pPr>
        <w:pStyle w:val="11"/>
        <w:ind w:left="0" w:firstLine="709"/>
        <w:jc w:val="both"/>
        <w:rPr>
          <w:rFonts w:ascii="PT Astra Serif" w:eastAsia="Calibri" w:hAnsi="PT Astra Serif"/>
          <w:sz w:val="28"/>
          <w:szCs w:val="28"/>
        </w:rPr>
        <w:sectPr w:rsidR="002B11A6" w:rsidRPr="00A00D7C" w:rsidSect="006F26B4">
          <w:pgSz w:w="11906" w:h="16838"/>
          <w:pgMar w:top="567" w:right="850" w:bottom="851" w:left="1701" w:header="708" w:footer="708" w:gutter="0"/>
          <w:cols w:space="708"/>
          <w:docGrid w:linePitch="360"/>
        </w:sectPr>
      </w:pPr>
    </w:p>
    <w:p w:rsidR="006F26B4" w:rsidRPr="006F26B4" w:rsidRDefault="006F26B4" w:rsidP="00791672">
      <w:pPr>
        <w:pStyle w:val="11"/>
        <w:ind w:left="0" w:firstLine="709"/>
        <w:jc w:val="both"/>
        <w:rPr>
          <w:rFonts w:ascii="PT Astra Serif" w:eastAsia="Calibri" w:hAnsi="PT Astra Serif"/>
          <w:sz w:val="28"/>
          <w:szCs w:val="28"/>
        </w:rPr>
      </w:pPr>
    </w:p>
    <w:p w:rsidR="006F26B4" w:rsidRPr="006F26B4" w:rsidRDefault="006F26B4" w:rsidP="006F26B4">
      <w:pPr>
        <w:pStyle w:val="11"/>
        <w:ind w:left="0" w:firstLine="709"/>
        <w:jc w:val="both"/>
        <w:rPr>
          <w:rFonts w:ascii="PT Astra Serif" w:eastAsia="Calibri" w:hAnsi="PT Astra Serif"/>
          <w:sz w:val="28"/>
          <w:szCs w:val="28"/>
        </w:rPr>
      </w:pPr>
      <w:bookmarkStart w:id="13" w:name="sub_20"/>
      <w:bookmarkEnd w:id="12"/>
      <w:bookmarkEnd w:id="13"/>
    </w:p>
    <w:p w:rsidR="00791672" w:rsidRDefault="00791672" w:rsidP="00791672">
      <w:pPr>
        <w:ind w:left="5812"/>
        <w:rPr>
          <w:rFonts w:ascii="PT Astra Serif" w:hAnsi="PT Astra Serif"/>
        </w:rPr>
      </w:pPr>
      <w:r w:rsidRPr="00DF5D08">
        <w:rPr>
          <w:rFonts w:ascii="PT Astra Serif" w:hAnsi="PT Astra Serif"/>
        </w:rPr>
        <w:t xml:space="preserve">Приложение </w:t>
      </w:r>
      <w:r>
        <w:rPr>
          <w:rFonts w:ascii="PT Astra Serif" w:hAnsi="PT Astra Serif"/>
        </w:rPr>
        <w:t>№ 2</w:t>
      </w:r>
      <w:r w:rsidRPr="00DF5D08">
        <w:rPr>
          <w:rFonts w:ascii="PT Astra Serif" w:hAnsi="PT Astra Serif"/>
        </w:rPr>
        <w:t xml:space="preserve"> к приказу </w:t>
      </w:r>
    </w:p>
    <w:p w:rsidR="00791672" w:rsidRDefault="00791672" w:rsidP="00791672">
      <w:pPr>
        <w:ind w:left="5812"/>
        <w:rPr>
          <w:rFonts w:ascii="PT Astra Serif" w:hAnsi="PT Astra Serif"/>
        </w:rPr>
      </w:pPr>
      <w:r>
        <w:rPr>
          <w:rFonts w:ascii="PT Astra Serif" w:hAnsi="PT Astra Serif"/>
        </w:rPr>
        <w:t>м</w:t>
      </w:r>
      <w:r w:rsidRPr="00DF5D08">
        <w:rPr>
          <w:rFonts w:ascii="PT Astra Serif" w:hAnsi="PT Astra Serif"/>
        </w:rPr>
        <w:t>инистерства</w:t>
      </w:r>
      <w:r>
        <w:rPr>
          <w:rFonts w:ascii="PT Astra Serif" w:hAnsi="PT Astra Serif"/>
        </w:rPr>
        <w:t xml:space="preserve"> </w:t>
      </w:r>
      <w:r w:rsidRPr="00DF5D08">
        <w:rPr>
          <w:rFonts w:ascii="PT Astra Serif" w:hAnsi="PT Astra Serif"/>
        </w:rPr>
        <w:t xml:space="preserve">здравоохранения </w:t>
      </w:r>
    </w:p>
    <w:p w:rsidR="00791672" w:rsidRPr="00DF5D08" w:rsidRDefault="00791672" w:rsidP="00791672">
      <w:pPr>
        <w:ind w:left="5812"/>
        <w:rPr>
          <w:rFonts w:ascii="PT Astra Serif" w:hAnsi="PT Astra Serif"/>
        </w:rPr>
      </w:pPr>
      <w:r w:rsidRPr="00DF5D08">
        <w:rPr>
          <w:rFonts w:ascii="PT Astra Serif" w:hAnsi="PT Astra Serif"/>
        </w:rPr>
        <w:t xml:space="preserve">Саратовской области </w:t>
      </w:r>
    </w:p>
    <w:p w:rsidR="00791672" w:rsidRPr="00DF5D08" w:rsidRDefault="00791672" w:rsidP="00791672">
      <w:pPr>
        <w:ind w:left="5812"/>
        <w:rPr>
          <w:rStyle w:val="FontStyle36"/>
          <w:rFonts w:ascii="PT Astra Serif" w:hAnsi="PT Astra Serif"/>
          <w:sz w:val="28"/>
          <w:szCs w:val="28"/>
        </w:rPr>
      </w:pPr>
      <w:r w:rsidRPr="00DF5D08">
        <w:rPr>
          <w:rFonts w:ascii="PT Astra Serif" w:hAnsi="PT Astra Serif"/>
        </w:rPr>
        <w:t>от _______ 202</w:t>
      </w:r>
      <w:r>
        <w:rPr>
          <w:rFonts w:ascii="PT Astra Serif" w:hAnsi="PT Astra Serif"/>
        </w:rPr>
        <w:t>4</w:t>
      </w:r>
      <w:r w:rsidRPr="00DF5D08">
        <w:rPr>
          <w:rFonts w:ascii="PT Astra Serif" w:hAnsi="PT Astra Serif"/>
        </w:rPr>
        <w:t xml:space="preserve"> </w:t>
      </w:r>
      <w:r>
        <w:rPr>
          <w:rFonts w:ascii="PT Astra Serif" w:hAnsi="PT Astra Serif"/>
        </w:rPr>
        <w:t xml:space="preserve">года </w:t>
      </w:r>
      <w:r w:rsidRPr="00DF5D08">
        <w:rPr>
          <w:rFonts w:ascii="PT Astra Serif" w:eastAsia="Segoe UI Symbol" w:hAnsi="PT Astra Serif"/>
        </w:rPr>
        <w:t>№</w:t>
      </w:r>
      <w:r w:rsidRPr="00DF5D08">
        <w:rPr>
          <w:rFonts w:ascii="PT Astra Serif" w:hAnsi="PT Astra Serif"/>
        </w:rPr>
        <w:t xml:space="preserve"> ______</w:t>
      </w:r>
    </w:p>
    <w:p w:rsidR="006F26B4" w:rsidRPr="006F26B4" w:rsidRDefault="006F26B4" w:rsidP="006F26B4">
      <w:pPr>
        <w:ind w:left="3960" w:firstLine="709"/>
        <w:jc w:val="right"/>
        <w:rPr>
          <w:rFonts w:ascii="PT Astra Serif" w:eastAsia="Calibri" w:hAnsi="PT Astra Serif"/>
          <w:sz w:val="28"/>
          <w:szCs w:val="28"/>
        </w:rPr>
      </w:pPr>
    </w:p>
    <w:p w:rsidR="00791672" w:rsidRDefault="00791672" w:rsidP="006F26B4">
      <w:pPr>
        <w:pStyle w:val="11"/>
        <w:ind w:firstLine="709"/>
        <w:jc w:val="center"/>
        <w:rPr>
          <w:rFonts w:ascii="PT Astra Serif" w:eastAsia="Calibri" w:hAnsi="PT Astra Serif"/>
          <w:sz w:val="28"/>
          <w:szCs w:val="28"/>
        </w:rPr>
      </w:pPr>
    </w:p>
    <w:p w:rsidR="006F26B4" w:rsidRPr="00791672" w:rsidRDefault="006F26B4" w:rsidP="006F26B4">
      <w:pPr>
        <w:pStyle w:val="11"/>
        <w:ind w:firstLine="709"/>
        <w:jc w:val="center"/>
        <w:rPr>
          <w:rFonts w:ascii="PT Astra Serif" w:eastAsia="Calibri" w:hAnsi="PT Astra Serif"/>
          <w:b/>
          <w:sz w:val="28"/>
          <w:szCs w:val="28"/>
        </w:rPr>
      </w:pPr>
      <w:r w:rsidRPr="00791672">
        <w:rPr>
          <w:rFonts w:ascii="PT Astra Serif" w:eastAsia="Calibri" w:hAnsi="PT Astra Serif"/>
          <w:b/>
          <w:sz w:val="28"/>
          <w:szCs w:val="28"/>
        </w:rPr>
        <w:t>ПОЛОЖЕНИЕ</w:t>
      </w:r>
    </w:p>
    <w:p w:rsidR="006F26B4" w:rsidRPr="00791672" w:rsidRDefault="006F26B4" w:rsidP="006F26B4">
      <w:pPr>
        <w:pStyle w:val="11"/>
        <w:ind w:firstLine="709"/>
        <w:jc w:val="center"/>
        <w:rPr>
          <w:rFonts w:ascii="PT Astra Serif" w:eastAsia="Calibri" w:hAnsi="PT Astra Serif"/>
          <w:b/>
          <w:sz w:val="28"/>
          <w:szCs w:val="28"/>
        </w:rPr>
      </w:pPr>
      <w:r w:rsidRPr="00791672">
        <w:rPr>
          <w:rFonts w:ascii="PT Astra Serif" w:eastAsia="Calibri" w:hAnsi="PT Astra Serif"/>
          <w:b/>
          <w:sz w:val="28"/>
          <w:szCs w:val="28"/>
        </w:rPr>
        <w:t xml:space="preserve">о </w:t>
      </w:r>
      <w:r w:rsidR="00791672" w:rsidRPr="00791672">
        <w:rPr>
          <w:rFonts w:ascii="PT Astra Serif" w:eastAsia="Calibri" w:hAnsi="PT Astra Serif"/>
          <w:b/>
          <w:sz w:val="28"/>
          <w:szCs w:val="28"/>
        </w:rPr>
        <w:t>Ц</w:t>
      </w:r>
      <w:r w:rsidRPr="00791672">
        <w:rPr>
          <w:rFonts w:ascii="PT Astra Serif" w:eastAsia="Calibri" w:hAnsi="PT Astra Serif"/>
          <w:b/>
          <w:sz w:val="28"/>
          <w:szCs w:val="28"/>
        </w:rPr>
        <w:t xml:space="preserve">ентре </w:t>
      </w:r>
      <w:r w:rsidR="00791672" w:rsidRPr="00791672">
        <w:rPr>
          <w:rFonts w:ascii="PT Astra Serif" w:eastAsia="Calibri" w:hAnsi="PT Astra Serif"/>
          <w:b/>
          <w:sz w:val="28"/>
          <w:szCs w:val="28"/>
        </w:rPr>
        <w:t>для детей, страдающих нервно-мышечной патологией, в том числе спинально</w:t>
      </w:r>
      <w:r w:rsidR="00BC4EB4">
        <w:rPr>
          <w:rFonts w:ascii="PT Astra Serif" w:eastAsia="Calibri" w:hAnsi="PT Astra Serif"/>
          <w:b/>
          <w:sz w:val="28"/>
          <w:szCs w:val="28"/>
        </w:rPr>
        <w:t xml:space="preserve">й </w:t>
      </w:r>
      <w:r w:rsidR="00791672" w:rsidRPr="00791672">
        <w:rPr>
          <w:rFonts w:ascii="PT Astra Serif" w:eastAsia="Calibri" w:hAnsi="PT Astra Serif"/>
          <w:b/>
          <w:sz w:val="28"/>
          <w:szCs w:val="28"/>
        </w:rPr>
        <w:t>мышечной атрофией</w:t>
      </w:r>
      <w:r w:rsidR="00791672">
        <w:rPr>
          <w:rFonts w:ascii="PT Astra Serif" w:eastAsia="Calibri" w:hAnsi="PT Astra Serif"/>
          <w:b/>
          <w:sz w:val="28"/>
          <w:szCs w:val="28"/>
        </w:rPr>
        <w:t xml:space="preserve"> </w:t>
      </w:r>
    </w:p>
    <w:p w:rsidR="006F26B4" w:rsidRPr="006F26B4" w:rsidRDefault="006F26B4" w:rsidP="006F26B4">
      <w:pPr>
        <w:pStyle w:val="11"/>
        <w:ind w:firstLine="709"/>
        <w:rPr>
          <w:rFonts w:ascii="PT Astra Serif" w:eastAsia="Calibri" w:hAnsi="PT Astra Serif"/>
          <w:sz w:val="28"/>
          <w:szCs w:val="28"/>
        </w:rPr>
      </w:pPr>
    </w:p>
    <w:p w:rsidR="006F26B4" w:rsidRPr="006F26B4" w:rsidRDefault="006F26B4" w:rsidP="006F26B4">
      <w:pPr>
        <w:pStyle w:val="11"/>
        <w:ind w:firstLine="709"/>
        <w:jc w:val="center"/>
        <w:rPr>
          <w:rFonts w:ascii="PT Astra Serif" w:eastAsia="Calibri" w:hAnsi="PT Astra Serif"/>
          <w:sz w:val="28"/>
          <w:szCs w:val="28"/>
        </w:rPr>
      </w:pPr>
      <w:r w:rsidRPr="006F26B4">
        <w:rPr>
          <w:rFonts w:ascii="PT Astra Serif" w:eastAsia="Calibri" w:hAnsi="PT Astra Serif"/>
          <w:sz w:val="28"/>
          <w:szCs w:val="28"/>
        </w:rPr>
        <w:t>I. Общие положения</w:t>
      </w:r>
    </w:p>
    <w:p w:rsidR="006F26B4" w:rsidRPr="006F26B4" w:rsidRDefault="006F26B4" w:rsidP="006F26B4">
      <w:pPr>
        <w:pStyle w:val="11"/>
        <w:ind w:firstLine="709"/>
        <w:rPr>
          <w:rFonts w:ascii="PT Astra Serif" w:eastAsia="Calibri" w:hAnsi="PT Astra Serif"/>
          <w:sz w:val="28"/>
          <w:szCs w:val="28"/>
        </w:rPr>
      </w:pPr>
    </w:p>
    <w:p w:rsidR="006F26B4" w:rsidRPr="006F26B4" w:rsidRDefault="006F26B4" w:rsidP="006F26B4">
      <w:pPr>
        <w:pStyle w:val="11"/>
        <w:ind w:left="45" w:firstLine="709"/>
        <w:jc w:val="both"/>
        <w:rPr>
          <w:rFonts w:ascii="PT Astra Serif" w:eastAsia="Calibri" w:hAnsi="PT Astra Serif"/>
          <w:sz w:val="28"/>
          <w:szCs w:val="28"/>
        </w:rPr>
      </w:pPr>
      <w:r w:rsidRPr="006F26B4">
        <w:rPr>
          <w:rFonts w:ascii="PT Astra Serif" w:eastAsia="Calibri" w:hAnsi="PT Astra Serif"/>
          <w:sz w:val="28"/>
          <w:szCs w:val="28"/>
        </w:rPr>
        <w:t>1.</w:t>
      </w:r>
      <w:r w:rsidR="00BC4EB4">
        <w:rPr>
          <w:rFonts w:ascii="PT Astra Serif" w:eastAsia="Calibri" w:hAnsi="PT Astra Serif"/>
          <w:sz w:val="28"/>
          <w:szCs w:val="28"/>
        </w:rPr>
        <w:t>1</w:t>
      </w:r>
      <w:r w:rsidRPr="006F26B4">
        <w:rPr>
          <w:rFonts w:ascii="PT Astra Serif" w:eastAsia="Calibri" w:hAnsi="PT Astra Serif"/>
          <w:sz w:val="28"/>
          <w:szCs w:val="28"/>
        </w:rPr>
        <w:t xml:space="preserve"> Центр для детей, страдающих нервно-мышечными заболеваниями, в том числе </w:t>
      </w:r>
      <w:r w:rsidR="002905B2" w:rsidRPr="002905B2">
        <w:rPr>
          <w:rFonts w:ascii="PT Astra Serif" w:eastAsia="Calibri" w:hAnsi="PT Astra Serif"/>
          <w:sz w:val="28"/>
          <w:szCs w:val="28"/>
        </w:rPr>
        <w:t>спинально</w:t>
      </w:r>
      <w:r w:rsidR="00BC4EB4">
        <w:rPr>
          <w:rFonts w:ascii="PT Astra Serif" w:eastAsia="Calibri" w:hAnsi="PT Astra Serif"/>
          <w:sz w:val="28"/>
          <w:szCs w:val="28"/>
        </w:rPr>
        <w:t xml:space="preserve">й </w:t>
      </w:r>
      <w:r w:rsidR="002905B2" w:rsidRPr="002905B2">
        <w:rPr>
          <w:rFonts w:ascii="PT Astra Serif" w:eastAsia="Calibri" w:hAnsi="PT Astra Serif"/>
          <w:sz w:val="28"/>
          <w:szCs w:val="28"/>
        </w:rPr>
        <w:t>мышечной атрофией</w:t>
      </w:r>
      <w:r w:rsidR="002905B2" w:rsidRPr="006F26B4">
        <w:rPr>
          <w:rFonts w:ascii="PT Astra Serif" w:eastAsia="Calibri" w:hAnsi="PT Astra Serif"/>
          <w:sz w:val="28"/>
          <w:szCs w:val="28"/>
        </w:rPr>
        <w:t xml:space="preserve"> </w:t>
      </w:r>
      <w:r w:rsidRPr="006F26B4">
        <w:rPr>
          <w:rFonts w:ascii="PT Astra Serif" w:eastAsia="Calibri" w:hAnsi="PT Astra Serif"/>
          <w:sz w:val="28"/>
          <w:szCs w:val="28"/>
        </w:rPr>
        <w:t>(далее Центр нервно-мышечной патологии) организуется в ГУЗ «СОДКБ» для оказания специализированной медицинской помощи детям, проживающим на территории Саратовской области</w:t>
      </w:r>
      <w:r w:rsidR="00F01180">
        <w:rPr>
          <w:rFonts w:ascii="PT Astra Serif" w:eastAsia="Calibri" w:hAnsi="PT Astra Serif"/>
          <w:sz w:val="28"/>
          <w:szCs w:val="28"/>
        </w:rPr>
        <w:t>.</w:t>
      </w:r>
    </w:p>
    <w:p w:rsidR="006F26B4" w:rsidRPr="006F26B4" w:rsidRDefault="00BC4EB4" w:rsidP="006F26B4">
      <w:pPr>
        <w:pStyle w:val="11"/>
        <w:ind w:left="-45" w:firstLine="709"/>
        <w:jc w:val="both"/>
        <w:rPr>
          <w:rFonts w:ascii="PT Astra Serif" w:eastAsia="Calibri" w:hAnsi="PT Astra Serif"/>
          <w:sz w:val="28"/>
          <w:szCs w:val="28"/>
        </w:rPr>
      </w:pPr>
      <w:r>
        <w:rPr>
          <w:rFonts w:ascii="PT Astra Serif" w:eastAsia="Calibri" w:hAnsi="PT Astra Serif"/>
          <w:sz w:val="28"/>
          <w:szCs w:val="28"/>
        </w:rPr>
        <w:t>1.</w:t>
      </w:r>
      <w:r w:rsidR="006F26B4" w:rsidRPr="006F26B4">
        <w:rPr>
          <w:rFonts w:ascii="PT Astra Serif" w:eastAsia="Calibri" w:hAnsi="PT Astra Serif"/>
          <w:sz w:val="28"/>
          <w:szCs w:val="28"/>
        </w:rPr>
        <w:t>2 Центр нервно-мышечной патологии:</w:t>
      </w:r>
    </w:p>
    <w:p w:rsidR="006F26B4" w:rsidRPr="006F26B4" w:rsidRDefault="006F26B4" w:rsidP="00F01180">
      <w:pPr>
        <w:pStyle w:val="11"/>
        <w:ind w:left="0" w:firstLine="709"/>
        <w:jc w:val="both"/>
        <w:rPr>
          <w:rFonts w:ascii="PT Astra Serif" w:eastAsia="Calibri" w:hAnsi="PT Astra Serif"/>
          <w:sz w:val="28"/>
          <w:szCs w:val="28"/>
        </w:rPr>
      </w:pPr>
      <w:proofErr w:type="gramStart"/>
      <w:r w:rsidRPr="006F26B4">
        <w:rPr>
          <w:rFonts w:ascii="PT Astra Serif" w:eastAsia="Calibri" w:hAnsi="PT Astra Serif"/>
          <w:sz w:val="28"/>
          <w:szCs w:val="28"/>
        </w:rPr>
        <w:t>работает на функциональной основе и подчиняется</w:t>
      </w:r>
      <w:proofErr w:type="gramEnd"/>
      <w:r w:rsidRPr="006F26B4">
        <w:rPr>
          <w:rFonts w:ascii="PT Astra Serif" w:eastAsia="Calibri" w:hAnsi="PT Astra Serif"/>
          <w:sz w:val="28"/>
          <w:szCs w:val="28"/>
        </w:rPr>
        <w:t xml:space="preserve"> главному врачу</w:t>
      </w:r>
      <w:r w:rsidR="00BC4EB4" w:rsidRPr="00BC4EB4">
        <w:rPr>
          <w:rFonts w:ascii="PT Astra Serif" w:eastAsia="Calibri" w:hAnsi="PT Astra Serif"/>
          <w:sz w:val="28"/>
          <w:szCs w:val="28"/>
        </w:rPr>
        <w:t xml:space="preserve"> </w:t>
      </w:r>
      <w:r w:rsidR="00BC4EB4" w:rsidRPr="006F26B4">
        <w:rPr>
          <w:rFonts w:ascii="PT Astra Serif" w:eastAsia="Calibri" w:hAnsi="PT Astra Serif"/>
          <w:sz w:val="28"/>
          <w:szCs w:val="28"/>
        </w:rPr>
        <w:t>ГУЗ «СОДКБ»</w:t>
      </w:r>
      <w:r w:rsidRPr="006F26B4">
        <w:rPr>
          <w:rFonts w:ascii="PT Astra Serif" w:eastAsia="Calibri" w:hAnsi="PT Astra Serif"/>
          <w:sz w:val="28"/>
          <w:szCs w:val="28"/>
        </w:rPr>
        <w:t>;</w:t>
      </w:r>
    </w:p>
    <w:p w:rsidR="006F26B4" w:rsidRPr="006F26B4" w:rsidRDefault="006F26B4" w:rsidP="00F01180">
      <w:pPr>
        <w:pStyle w:val="11"/>
        <w:ind w:left="0" w:firstLine="709"/>
        <w:jc w:val="both"/>
        <w:rPr>
          <w:rFonts w:ascii="PT Astra Serif" w:eastAsia="Calibri" w:hAnsi="PT Astra Serif"/>
          <w:sz w:val="28"/>
          <w:szCs w:val="28"/>
        </w:rPr>
      </w:pPr>
      <w:r w:rsidRPr="006F26B4">
        <w:rPr>
          <w:rFonts w:ascii="PT Astra Serif" w:eastAsia="Calibri" w:hAnsi="PT Astra Serif"/>
          <w:sz w:val="28"/>
          <w:szCs w:val="28"/>
        </w:rPr>
        <w:t>осуществляет деятельность в соответствии с законодательством Российской Федерации, Саратовской области и настоящим Положением.</w:t>
      </w:r>
    </w:p>
    <w:p w:rsidR="006F26B4" w:rsidRPr="006F26B4" w:rsidRDefault="006F26B4" w:rsidP="006F26B4">
      <w:pPr>
        <w:pStyle w:val="11"/>
        <w:ind w:firstLine="709"/>
        <w:jc w:val="both"/>
        <w:rPr>
          <w:rFonts w:ascii="PT Astra Serif" w:eastAsia="Calibri" w:hAnsi="PT Astra Serif"/>
          <w:sz w:val="28"/>
          <w:szCs w:val="28"/>
        </w:rPr>
      </w:pPr>
    </w:p>
    <w:p w:rsidR="006F26B4" w:rsidRPr="006F26B4" w:rsidRDefault="00BC4EB4" w:rsidP="006F26B4">
      <w:pPr>
        <w:pStyle w:val="11"/>
        <w:ind w:firstLine="709"/>
        <w:jc w:val="center"/>
        <w:rPr>
          <w:rFonts w:ascii="PT Astra Serif" w:eastAsia="Calibri" w:hAnsi="PT Astra Serif"/>
          <w:sz w:val="28"/>
          <w:szCs w:val="28"/>
        </w:rPr>
      </w:pPr>
      <w:r>
        <w:rPr>
          <w:rFonts w:ascii="PT Astra Serif" w:eastAsia="Calibri" w:hAnsi="PT Astra Serif"/>
          <w:sz w:val="28"/>
          <w:szCs w:val="28"/>
          <w:lang w:val="en-US"/>
        </w:rPr>
        <w:t>II</w:t>
      </w:r>
      <w:r w:rsidR="006F26B4" w:rsidRPr="006F26B4">
        <w:rPr>
          <w:rFonts w:ascii="PT Astra Serif" w:eastAsia="Calibri" w:hAnsi="PT Astra Serif"/>
          <w:sz w:val="28"/>
          <w:szCs w:val="28"/>
        </w:rPr>
        <w:t>. Основные задачи</w:t>
      </w:r>
    </w:p>
    <w:p w:rsidR="006F26B4" w:rsidRPr="006F26B4" w:rsidRDefault="006F26B4" w:rsidP="006F26B4">
      <w:pPr>
        <w:pStyle w:val="11"/>
        <w:ind w:firstLine="709"/>
        <w:jc w:val="both"/>
        <w:rPr>
          <w:rFonts w:ascii="PT Astra Serif" w:eastAsia="Calibri" w:hAnsi="PT Astra Serif"/>
          <w:sz w:val="28"/>
          <w:szCs w:val="28"/>
        </w:rPr>
      </w:pPr>
    </w:p>
    <w:p w:rsidR="006F26B4" w:rsidRPr="006F26B4" w:rsidRDefault="006F26B4" w:rsidP="002B11A6">
      <w:pPr>
        <w:pStyle w:val="11"/>
        <w:ind w:left="60" w:firstLine="649"/>
        <w:jc w:val="both"/>
        <w:rPr>
          <w:rFonts w:ascii="PT Astra Serif" w:eastAsia="Calibri" w:hAnsi="PT Astra Serif"/>
          <w:sz w:val="28"/>
          <w:szCs w:val="28"/>
        </w:rPr>
      </w:pPr>
      <w:r w:rsidRPr="006F26B4">
        <w:rPr>
          <w:rFonts w:ascii="PT Astra Serif" w:eastAsia="Calibri" w:hAnsi="PT Astra Serif"/>
          <w:sz w:val="28"/>
          <w:szCs w:val="28"/>
        </w:rPr>
        <w:t>Основными задачами Центра нервно-мышечной патологии являются:</w:t>
      </w:r>
    </w:p>
    <w:p w:rsidR="00BC4EB4" w:rsidRDefault="00BC4EB4" w:rsidP="00BC4EB4">
      <w:pPr>
        <w:pStyle w:val="11"/>
        <w:ind w:left="0" w:firstLine="708"/>
        <w:jc w:val="both"/>
        <w:rPr>
          <w:rFonts w:ascii="PT Astra Serif" w:eastAsia="Calibri" w:hAnsi="PT Astra Serif"/>
          <w:sz w:val="28"/>
          <w:szCs w:val="28"/>
        </w:rPr>
      </w:pPr>
      <w:r w:rsidRPr="00BC4EB4">
        <w:rPr>
          <w:rFonts w:ascii="PT Astra Serif" w:eastAsia="Calibri" w:hAnsi="PT Astra Serif"/>
          <w:sz w:val="28"/>
          <w:szCs w:val="28"/>
        </w:rPr>
        <w:t>2</w:t>
      </w:r>
      <w:r>
        <w:rPr>
          <w:rFonts w:ascii="PT Astra Serif" w:eastAsia="Calibri" w:hAnsi="PT Astra Serif"/>
          <w:sz w:val="28"/>
          <w:szCs w:val="28"/>
        </w:rPr>
        <w:t>.</w:t>
      </w:r>
      <w:r w:rsidRPr="00BC4EB4">
        <w:rPr>
          <w:rFonts w:ascii="PT Astra Serif" w:eastAsia="Calibri" w:hAnsi="PT Astra Serif"/>
          <w:sz w:val="28"/>
          <w:szCs w:val="28"/>
        </w:rPr>
        <w:t>1</w:t>
      </w:r>
      <w:r w:rsidR="00D267B4">
        <w:rPr>
          <w:rFonts w:ascii="PT Astra Serif" w:eastAsia="Calibri" w:hAnsi="PT Astra Serif"/>
          <w:sz w:val="28"/>
          <w:szCs w:val="28"/>
        </w:rPr>
        <w:t xml:space="preserve"> </w:t>
      </w:r>
      <w:r w:rsidR="006F26B4" w:rsidRPr="006F26B4">
        <w:rPr>
          <w:rFonts w:ascii="PT Astra Serif" w:eastAsia="Calibri" w:hAnsi="PT Astra Serif"/>
          <w:sz w:val="28"/>
          <w:szCs w:val="28"/>
        </w:rPr>
        <w:t>консультация детей с нервно-мышечной патологией;</w:t>
      </w:r>
    </w:p>
    <w:p w:rsidR="00BC4EB4" w:rsidRDefault="00BC4EB4" w:rsidP="00BC4EB4">
      <w:pPr>
        <w:pStyle w:val="11"/>
        <w:ind w:left="0" w:firstLine="708"/>
        <w:jc w:val="both"/>
        <w:rPr>
          <w:rFonts w:ascii="PT Astra Serif" w:eastAsia="Calibri" w:hAnsi="PT Astra Serif"/>
          <w:sz w:val="28"/>
          <w:szCs w:val="28"/>
        </w:rPr>
      </w:pPr>
      <w:r>
        <w:rPr>
          <w:rFonts w:ascii="PT Astra Serif" w:eastAsia="Calibri" w:hAnsi="PT Astra Serif"/>
          <w:sz w:val="28"/>
          <w:szCs w:val="28"/>
        </w:rPr>
        <w:t xml:space="preserve">2.2 </w:t>
      </w:r>
      <w:r w:rsidR="007F6F8C">
        <w:rPr>
          <w:rFonts w:ascii="PT Astra Serif" w:eastAsia="Calibri" w:hAnsi="PT Astra Serif"/>
          <w:sz w:val="28"/>
          <w:szCs w:val="28"/>
        </w:rPr>
        <w:t xml:space="preserve">проведение </w:t>
      </w:r>
      <w:r w:rsidR="006F26B4" w:rsidRPr="006F26B4">
        <w:rPr>
          <w:rFonts w:ascii="PT Astra Serif" w:eastAsia="Calibri" w:hAnsi="PT Astra Serif"/>
          <w:sz w:val="28"/>
          <w:szCs w:val="28"/>
        </w:rPr>
        <w:t>диагностически</w:t>
      </w:r>
      <w:r w:rsidR="007F6F8C">
        <w:rPr>
          <w:rFonts w:ascii="PT Astra Serif" w:eastAsia="Calibri" w:hAnsi="PT Astra Serif"/>
          <w:sz w:val="28"/>
          <w:szCs w:val="28"/>
        </w:rPr>
        <w:t>х</w:t>
      </w:r>
      <w:r w:rsidR="006F26B4" w:rsidRPr="006F26B4">
        <w:rPr>
          <w:rFonts w:ascii="PT Astra Serif" w:eastAsia="Calibri" w:hAnsi="PT Astra Serif"/>
          <w:sz w:val="28"/>
          <w:szCs w:val="28"/>
        </w:rPr>
        <w:t xml:space="preserve"> исследовани</w:t>
      </w:r>
      <w:r w:rsidR="007F6F8C">
        <w:rPr>
          <w:rFonts w:ascii="PT Astra Serif" w:eastAsia="Calibri" w:hAnsi="PT Astra Serif"/>
          <w:sz w:val="28"/>
          <w:szCs w:val="28"/>
        </w:rPr>
        <w:t>й</w:t>
      </w:r>
      <w:r w:rsidR="006F26B4" w:rsidRPr="006F26B4">
        <w:rPr>
          <w:rFonts w:ascii="PT Astra Serif" w:eastAsia="Calibri" w:hAnsi="PT Astra Serif"/>
          <w:sz w:val="28"/>
          <w:szCs w:val="28"/>
        </w:rPr>
        <w:t xml:space="preserve"> дет</w:t>
      </w:r>
      <w:r w:rsidR="007F6F8C">
        <w:rPr>
          <w:rFonts w:ascii="PT Astra Serif" w:eastAsia="Calibri" w:hAnsi="PT Astra Serif"/>
          <w:sz w:val="28"/>
          <w:szCs w:val="28"/>
        </w:rPr>
        <w:t>ям</w:t>
      </w:r>
      <w:r w:rsidR="006F26B4" w:rsidRPr="006F26B4">
        <w:rPr>
          <w:rFonts w:ascii="PT Astra Serif" w:eastAsia="Calibri" w:hAnsi="PT Astra Serif"/>
          <w:sz w:val="28"/>
          <w:szCs w:val="28"/>
        </w:rPr>
        <w:t xml:space="preserve"> с нервно-мышечной патологией;</w:t>
      </w:r>
    </w:p>
    <w:p w:rsidR="00BC4EB4" w:rsidRDefault="00BC4EB4" w:rsidP="00BC4EB4">
      <w:pPr>
        <w:pStyle w:val="11"/>
        <w:ind w:left="0" w:firstLine="708"/>
        <w:jc w:val="both"/>
        <w:rPr>
          <w:rFonts w:ascii="PT Astra Serif" w:eastAsia="Calibri" w:hAnsi="PT Astra Serif"/>
          <w:sz w:val="28"/>
          <w:szCs w:val="28"/>
        </w:rPr>
      </w:pPr>
      <w:r>
        <w:rPr>
          <w:rFonts w:ascii="PT Astra Serif" w:eastAsia="Calibri" w:hAnsi="PT Astra Serif"/>
          <w:sz w:val="28"/>
          <w:szCs w:val="28"/>
        </w:rPr>
        <w:t xml:space="preserve">2.3 </w:t>
      </w:r>
      <w:r w:rsidR="006F26B4" w:rsidRPr="00A62E3D">
        <w:rPr>
          <w:rFonts w:ascii="PT Astra Serif" w:eastAsia="Calibri" w:hAnsi="PT Astra Serif"/>
          <w:sz w:val="28"/>
          <w:szCs w:val="28"/>
        </w:rPr>
        <w:t xml:space="preserve">стационарное лечение детей с нервно-мышечной патологией (в том числе организация патогенетического лечения детей со СМА, миопатией </w:t>
      </w:r>
      <w:proofErr w:type="spellStart"/>
      <w:r w:rsidR="006F26B4" w:rsidRPr="00A62E3D">
        <w:rPr>
          <w:rFonts w:ascii="PT Astra Serif" w:eastAsia="Calibri" w:hAnsi="PT Astra Serif"/>
          <w:sz w:val="28"/>
          <w:szCs w:val="28"/>
        </w:rPr>
        <w:t>Дюшенна</w:t>
      </w:r>
      <w:proofErr w:type="spellEnd"/>
      <w:r w:rsidR="006F26B4" w:rsidRPr="00A62E3D">
        <w:rPr>
          <w:rFonts w:ascii="PT Astra Serif" w:eastAsia="Calibri" w:hAnsi="PT Astra Serif"/>
          <w:sz w:val="28"/>
          <w:szCs w:val="28"/>
        </w:rPr>
        <w:t xml:space="preserve"> в стационарн</w:t>
      </w:r>
      <w:r w:rsidR="0042212D" w:rsidRPr="00A62E3D">
        <w:rPr>
          <w:rFonts w:ascii="PT Astra Serif" w:eastAsia="Calibri" w:hAnsi="PT Astra Serif"/>
          <w:sz w:val="28"/>
          <w:szCs w:val="28"/>
        </w:rPr>
        <w:t>ых</w:t>
      </w:r>
      <w:r w:rsidR="006F26B4" w:rsidRPr="00A62E3D">
        <w:rPr>
          <w:rFonts w:ascii="PT Astra Serif" w:eastAsia="Calibri" w:hAnsi="PT Astra Serif"/>
          <w:sz w:val="28"/>
          <w:szCs w:val="28"/>
        </w:rPr>
        <w:t xml:space="preserve"> </w:t>
      </w:r>
      <w:r w:rsidR="0042212D" w:rsidRPr="00A62E3D">
        <w:rPr>
          <w:rFonts w:ascii="PT Astra Serif" w:eastAsia="Calibri" w:hAnsi="PT Astra Serif"/>
          <w:sz w:val="28"/>
          <w:szCs w:val="28"/>
        </w:rPr>
        <w:t>условиях</w:t>
      </w:r>
      <w:r w:rsidR="006F26B4" w:rsidRPr="00A62E3D">
        <w:rPr>
          <w:rFonts w:ascii="PT Astra Serif" w:eastAsia="Calibri" w:hAnsi="PT Astra Serif"/>
          <w:sz w:val="28"/>
          <w:szCs w:val="28"/>
        </w:rPr>
        <w:t xml:space="preserve"> на основании решений </w:t>
      </w:r>
      <w:r w:rsidR="0042212D" w:rsidRPr="00A62E3D">
        <w:rPr>
          <w:rFonts w:ascii="PT Astra Serif" w:eastAsia="Calibri" w:hAnsi="PT Astra Serif"/>
          <w:sz w:val="28"/>
          <w:szCs w:val="28"/>
        </w:rPr>
        <w:t>К</w:t>
      </w:r>
      <w:r w:rsidR="006F26B4" w:rsidRPr="00A62E3D">
        <w:rPr>
          <w:rFonts w:ascii="PT Astra Serif" w:eastAsia="Calibri" w:hAnsi="PT Astra Serif"/>
          <w:sz w:val="28"/>
          <w:szCs w:val="28"/>
        </w:rPr>
        <w:t xml:space="preserve">онсилиума по вопросам назначения лекарственных препаратов и лечения детей с нервно-мышечной патологией, в том числе </w:t>
      </w:r>
      <w:r w:rsidR="002B11A6" w:rsidRPr="00A62E3D">
        <w:rPr>
          <w:rFonts w:ascii="PT Astra Serif" w:eastAsia="Calibri" w:hAnsi="PT Astra Serif"/>
          <w:sz w:val="28"/>
          <w:szCs w:val="28"/>
        </w:rPr>
        <w:t xml:space="preserve">со </w:t>
      </w:r>
      <w:r w:rsidR="00D00FF5">
        <w:rPr>
          <w:rFonts w:ascii="PT Astra Serif" w:eastAsia="Calibri" w:hAnsi="PT Astra Serif"/>
          <w:sz w:val="28"/>
          <w:szCs w:val="28"/>
        </w:rPr>
        <w:t>СМА</w:t>
      </w:r>
      <w:r w:rsidR="006F26B4" w:rsidRPr="00A62E3D">
        <w:rPr>
          <w:rFonts w:ascii="PT Astra Serif" w:eastAsia="Calibri" w:hAnsi="PT Astra Serif"/>
          <w:sz w:val="28"/>
          <w:szCs w:val="28"/>
        </w:rPr>
        <w:t>;</w:t>
      </w:r>
    </w:p>
    <w:p w:rsidR="00BC4EB4" w:rsidRDefault="00BC4EB4" w:rsidP="00BC4EB4">
      <w:pPr>
        <w:pStyle w:val="11"/>
        <w:ind w:left="0" w:firstLine="708"/>
        <w:jc w:val="both"/>
        <w:rPr>
          <w:rFonts w:ascii="PT Astra Serif" w:eastAsia="Calibri" w:hAnsi="PT Astra Serif"/>
          <w:sz w:val="28"/>
          <w:szCs w:val="28"/>
        </w:rPr>
      </w:pPr>
      <w:r>
        <w:rPr>
          <w:rFonts w:ascii="PT Astra Serif" w:eastAsia="Calibri" w:hAnsi="PT Astra Serif"/>
          <w:sz w:val="28"/>
          <w:szCs w:val="28"/>
        </w:rPr>
        <w:t xml:space="preserve">2.4 </w:t>
      </w:r>
      <w:r w:rsidR="006F26B4" w:rsidRPr="006F26B4">
        <w:rPr>
          <w:rFonts w:ascii="PT Astra Serif" w:eastAsia="Calibri" w:hAnsi="PT Astra Serif"/>
          <w:sz w:val="28"/>
          <w:szCs w:val="28"/>
        </w:rPr>
        <w:t>динамическое наблюдение детей с нервно-мышечной патологией, в том числе детей со СМА в соответствии с индивидуально разработанным планом;</w:t>
      </w:r>
    </w:p>
    <w:p w:rsidR="00BC4EB4" w:rsidRDefault="00BC4EB4" w:rsidP="00BC4EB4">
      <w:pPr>
        <w:pStyle w:val="11"/>
        <w:ind w:left="0" w:firstLine="708"/>
        <w:jc w:val="both"/>
        <w:rPr>
          <w:rFonts w:ascii="PT Astra Serif" w:eastAsia="Calibri" w:hAnsi="PT Astra Serif"/>
          <w:sz w:val="28"/>
          <w:szCs w:val="28"/>
        </w:rPr>
      </w:pPr>
      <w:r>
        <w:rPr>
          <w:rFonts w:ascii="PT Astra Serif" w:eastAsia="Calibri" w:hAnsi="PT Astra Serif"/>
          <w:sz w:val="28"/>
          <w:szCs w:val="28"/>
        </w:rPr>
        <w:t xml:space="preserve">2.5 </w:t>
      </w:r>
      <w:r w:rsidR="006F26B4" w:rsidRPr="006F26B4">
        <w:rPr>
          <w:rFonts w:ascii="PT Astra Serif" w:eastAsia="Calibri" w:hAnsi="PT Astra Serif"/>
          <w:sz w:val="28"/>
          <w:szCs w:val="28"/>
        </w:rPr>
        <w:t xml:space="preserve">взаимодействие с </w:t>
      </w:r>
      <w:r w:rsidR="0042212D">
        <w:rPr>
          <w:rFonts w:ascii="PT Astra Serif" w:eastAsia="Calibri" w:hAnsi="PT Astra Serif"/>
          <w:sz w:val="28"/>
          <w:szCs w:val="28"/>
        </w:rPr>
        <w:t>МГК</w:t>
      </w:r>
      <w:r w:rsidR="006F26B4" w:rsidRPr="006F26B4">
        <w:rPr>
          <w:rFonts w:ascii="PT Astra Serif" w:eastAsia="Calibri" w:hAnsi="PT Astra Serif"/>
          <w:sz w:val="28"/>
          <w:szCs w:val="28"/>
        </w:rPr>
        <w:t xml:space="preserve"> ГУЗ «СОДКБ» по вопросам диагностики и динамического наблюдения детей с нервно-мышечной патологией, в том </w:t>
      </w:r>
      <w:r w:rsidR="006F26B4" w:rsidRPr="002B11A6">
        <w:rPr>
          <w:rFonts w:ascii="PT Astra Serif" w:eastAsia="Calibri" w:hAnsi="PT Astra Serif"/>
          <w:sz w:val="28"/>
          <w:szCs w:val="28"/>
        </w:rPr>
        <w:t>числе со СМА;</w:t>
      </w:r>
    </w:p>
    <w:p w:rsidR="00BC4EB4" w:rsidRDefault="00BC4EB4" w:rsidP="00BC4EB4">
      <w:pPr>
        <w:pStyle w:val="11"/>
        <w:ind w:left="0" w:firstLine="708"/>
        <w:jc w:val="both"/>
        <w:rPr>
          <w:rFonts w:ascii="PT Astra Serif" w:eastAsia="Calibri" w:hAnsi="PT Astra Serif"/>
          <w:sz w:val="28"/>
          <w:szCs w:val="28"/>
        </w:rPr>
      </w:pPr>
      <w:r>
        <w:rPr>
          <w:rFonts w:ascii="PT Astra Serif" w:eastAsia="Calibri" w:hAnsi="PT Astra Serif"/>
          <w:sz w:val="28"/>
          <w:szCs w:val="28"/>
        </w:rPr>
        <w:t xml:space="preserve">2.6 </w:t>
      </w:r>
      <w:r w:rsidR="006F26B4" w:rsidRPr="002B11A6">
        <w:rPr>
          <w:rFonts w:ascii="PT Astra Serif" w:eastAsia="Calibri" w:hAnsi="PT Astra Serif"/>
          <w:sz w:val="28"/>
          <w:szCs w:val="28"/>
        </w:rPr>
        <w:t>ведение реестра детей с детей с нервно-мышечной патологией, в том числе детей со СМА;</w:t>
      </w:r>
    </w:p>
    <w:p w:rsidR="006F26B4" w:rsidRPr="006F26B4" w:rsidRDefault="00BC4EB4" w:rsidP="00BC4EB4">
      <w:pPr>
        <w:pStyle w:val="11"/>
        <w:ind w:left="0" w:firstLine="708"/>
        <w:jc w:val="both"/>
        <w:rPr>
          <w:rFonts w:ascii="PT Astra Serif" w:eastAsia="Calibri" w:hAnsi="PT Astra Serif"/>
          <w:sz w:val="28"/>
          <w:szCs w:val="28"/>
        </w:rPr>
      </w:pPr>
      <w:r>
        <w:rPr>
          <w:rFonts w:ascii="PT Astra Serif" w:eastAsia="Calibri" w:hAnsi="PT Astra Serif"/>
          <w:sz w:val="28"/>
          <w:szCs w:val="28"/>
        </w:rPr>
        <w:t xml:space="preserve">2.7 </w:t>
      </w:r>
      <w:r w:rsidR="006F26B4" w:rsidRPr="006F26B4">
        <w:rPr>
          <w:rFonts w:ascii="PT Astra Serif" w:eastAsia="Calibri" w:hAnsi="PT Astra Serif"/>
          <w:sz w:val="28"/>
          <w:szCs w:val="28"/>
        </w:rPr>
        <w:t xml:space="preserve">обеспечение поэтапной реабилитации детей с наследственными нервно-мышечными заболеваниями </w:t>
      </w:r>
      <w:r w:rsidR="0042212D">
        <w:rPr>
          <w:rFonts w:ascii="PT Astra Serif" w:eastAsia="Calibri" w:hAnsi="PT Astra Serif"/>
          <w:sz w:val="28"/>
          <w:szCs w:val="28"/>
        </w:rPr>
        <w:t>во взаимодействии</w:t>
      </w:r>
      <w:r w:rsidR="006F26B4" w:rsidRPr="006F26B4">
        <w:rPr>
          <w:rFonts w:ascii="PT Astra Serif" w:eastAsia="Calibri" w:hAnsi="PT Astra Serif"/>
          <w:sz w:val="28"/>
          <w:szCs w:val="28"/>
        </w:rPr>
        <w:t xml:space="preserve"> с медицинскими организациями, подведомственными </w:t>
      </w:r>
      <w:r w:rsidR="0042212D">
        <w:rPr>
          <w:rFonts w:ascii="PT Astra Serif" w:eastAsia="Calibri" w:hAnsi="PT Astra Serif"/>
          <w:sz w:val="28"/>
          <w:szCs w:val="28"/>
        </w:rPr>
        <w:t>м</w:t>
      </w:r>
      <w:r w:rsidR="006F26B4" w:rsidRPr="006F26B4">
        <w:rPr>
          <w:rFonts w:ascii="PT Astra Serif" w:eastAsia="Calibri" w:hAnsi="PT Astra Serif"/>
          <w:sz w:val="28"/>
          <w:szCs w:val="28"/>
        </w:rPr>
        <w:t>инистерству здравоохранения Саратовской области.</w:t>
      </w:r>
    </w:p>
    <w:p w:rsidR="006F26B4" w:rsidRPr="006F26B4" w:rsidRDefault="006F26B4" w:rsidP="002B11A6">
      <w:pPr>
        <w:pStyle w:val="11"/>
        <w:ind w:left="60" w:firstLine="649"/>
        <w:jc w:val="both"/>
        <w:rPr>
          <w:rFonts w:ascii="PT Astra Serif" w:eastAsia="Calibri" w:hAnsi="PT Astra Serif"/>
          <w:sz w:val="28"/>
          <w:szCs w:val="28"/>
        </w:rPr>
      </w:pPr>
    </w:p>
    <w:p w:rsidR="006F26B4" w:rsidRPr="006F26B4" w:rsidRDefault="002B11A6" w:rsidP="006F26B4">
      <w:pPr>
        <w:pStyle w:val="11"/>
        <w:ind w:firstLine="709"/>
        <w:jc w:val="center"/>
        <w:rPr>
          <w:rFonts w:ascii="PT Astra Serif" w:eastAsia="Calibri" w:hAnsi="PT Astra Serif"/>
          <w:sz w:val="28"/>
          <w:szCs w:val="28"/>
        </w:rPr>
      </w:pPr>
      <w:r>
        <w:rPr>
          <w:rFonts w:ascii="PT Astra Serif" w:eastAsia="Calibri" w:hAnsi="PT Astra Serif"/>
          <w:sz w:val="28"/>
          <w:szCs w:val="28"/>
          <w:lang w:val="en-US"/>
        </w:rPr>
        <w:t>III</w:t>
      </w:r>
      <w:r w:rsidRPr="002B11A6">
        <w:rPr>
          <w:rFonts w:ascii="PT Astra Serif" w:eastAsia="Calibri" w:hAnsi="PT Astra Serif"/>
          <w:sz w:val="28"/>
          <w:szCs w:val="28"/>
        </w:rPr>
        <w:t xml:space="preserve">. </w:t>
      </w:r>
      <w:r w:rsidR="006F26B4" w:rsidRPr="006F26B4">
        <w:rPr>
          <w:rFonts w:ascii="PT Astra Serif" w:eastAsia="Calibri" w:hAnsi="PT Astra Serif"/>
          <w:sz w:val="28"/>
          <w:szCs w:val="28"/>
        </w:rPr>
        <w:t>Порядок работы</w:t>
      </w:r>
    </w:p>
    <w:p w:rsidR="006F26B4" w:rsidRPr="006F26B4" w:rsidRDefault="006F26B4" w:rsidP="006F26B4">
      <w:pPr>
        <w:pStyle w:val="11"/>
        <w:ind w:firstLine="709"/>
        <w:rPr>
          <w:rFonts w:ascii="PT Astra Serif" w:eastAsia="Calibri" w:hAnsi="PT Astra Serif"/>
          <w:sz w:val="28"/>
          <w:szCs w:val="28"/>
        </w:rPr>
      </w:pPr>
    </w:p>
    <w:p w:rsidR="00BC4EB4" w:rsidRDefault="00BC4EB4" w:rsidP="00BC4EB4">
      <w:pPr>
        <w:pStyle w:val="11"/>
        <w:ind w:left="0" w:firstLine="708"/>
        <w:jc w:val="both"/>
        <w:rPr>
          <w:rFonts w:ascii="PT Astra Serif" w:eastAsia="Calibri" w:hAnsi="PT Astra Serif"/>
          <w:sz w:val="28"/>
          <w:szCs w:val="28"/>
        </w:rPr>
      </w:pPr>
      <w:r>
        <w:rPr>
          <w:rFonts w:ascii="PT Astra Serif" w:eastAsia="Calibri" w:hAnsi="PT Astra Serif"/>
          <w:sz w:val="28"/>
          <w:szCs w:val="28"/>
        </w:rPr>
        <w:t xml:space="preserve">3.1. </w:t>
      </w:r>
      <w:r w:rsidR="006F26B4" w:rsidRPr="006F26B4">
        <w:rPr>
          <w:rFonts w:ascii="PT Astra Serif" w:eastAsia="Calibri" w:hAnsi="PT Astra Serif"/>
          <w:sz w:val="28"/>
          <w:szCs w:val="28"/>
        </w:rPr>
        <w:t xml:space="preserve">Центр нервно-мышечной патологии </w:t>
      </w:r>
      <w:r w:rsidR="0089200B">
        <w:rPr>
          <w:rFonts w:ascii="PT Astra Serif" w:eastAsia="Calibri" w:hAnsi="PT Astra Serif"/>
          <w:sz w:val="28"/>
          <w:szCs w:val="28"/>
        </w:rPr>
        <w:t>осуществляет прием</w:t>
      </w:r>
      <w:r w:rsidR="006F26B4" w:rsidRPr="006F26B4">
        <w:rPr>
          <w:rFonts w:ascii="PT Astra Serif" w:eastAsia="Calibri" w:hAnsi="PT Astra Serif"/>
          <w:sz w:val="28"/>
          <w:szCs w:val="28"/>
        </w:rPr>
        <w:t xml:space="preserve"> пациентов в возрасте до 1</w:t>
      </w:r>
      <w:r>
        <w:rPr>
          <w:rFonts w:ascii="PT Astra Serif" w:eastAsia="Calibri" w:hAnsi="PT Astra Serif"/>
          <w:sz w:val="28"/>
          <w:szCs w:val="28"/>
        </w:rPr>
        <w:t>8</w:t>
      </w:r>
      <w:r w:rsidR="006F26B4" w:rsidRPr="006F26B4">
        <w:rPr>
          <w:rFonts w:ascii="PT Astra Serif" w:eastAsia="Calibri" w:hAnsi="PT Astra Serif"/>
          <w:sz w:val="28"/>
          <w:szCs w:val="28"/>
        </w:rPr>
        <w:t xml:space="preserve"> лет с клиническими проявлениями нервно-мышечной патологии, в том числе со СМА, подозрением на их наличие, а также из групп риска по развитию нервно-мышечной патологии по направлению медицинск</w:t>
      </w:r>
      <w:r w:rsidR="0042212D">
        <w:rPr>
          <w:rFonts w:ascii="PT Astra Serif" w:eastAsia="Calibri" w:hAnsi="PT Astra Serif"/>
          <w:sz w:val="28"/>
          <w:szCs w:val="28"/>
        </w:rPr>
        <w:t>их организаций</w:t>
      </w:r>
      <w:r w:rsidR="006F26B4" w:rsidRPr="006F26B4">
        <w:rPr>
          <w:rFonts w:ascii="PT Astra Serif" w:eastAsia="Calibri" w:hAnsi="PT Astra Serif"/>
          <w:sz w:val="28"/>
          <w:szCs w:val="28"/>
        </w:rPr>
        <w:t>, подведомственн</w:t>
      </w:r>
      <w:r w:rsidR="0042212D">
        <w:rPr>
          <w:rFonts w:ascii="PT Astra Serif" w:eastAsia="Calibri" w:hAnsi="PT Astra Serif"/>
          <w:sz w:val="28"/>
          <w:szCs w:val="28"/>
        </w:rPr>
        <w:t>ых</w:t>
      </w:r>
      <w:r w:rsidR="006F26B4" w:rsidRPr="006F26B4">
        <w:rPr>
          <w:rFonts w:ascii="PT Astra Serif" w:eastAsia="Calibri" w:hAnsi="PT Astra Serif"/>
          <w:sz w:val="28"/>
          <w:szCs w:val="28"/>
        </w:rPr>
        <w:t xml:space="preserve"> </w:t>
      </w:r>
      <w:r w:rsidR="0042212D">
        <w:rPr>
          <w:rFonts w:ascii="PT Astra Serif" w:eastAsia="Calibri" w:hAnsi="PT Astra Serif"/>
          <w:sz w:val="28"/>
          <w:szCs w:val="28"/>
        </w:rPr>
        <w:t>м</w:t>
      </w:r>
      <w:r w:rsidR="006F26B4" w:rsidRPr="006F26B4">
        <w:rPr>
          <w:rFonts w:ascii="PT Astra Serif" w:eastAsia="Calibri" w:hAnsi="PT Astra Serif"/>
          <w:sz w:val="28"/>
          <w:szCs w:val="28"/>
        </w:rPr>
        <w:t>инистерству здравоохранения Саратовской области.</w:t>
      </w:r>
    </w:p>
    <w:p w:rsidR="00BC4EB4" w:rsidRDefault="00BC4EB4" w:rsidP="00BC4EB4">
      <w:pPr>
        <w:pStyle w:val="11"/>
        <w:ind w:left="0" w:firstLine="708"/>
        <w:jc w:val="both"/>
        <w:rPr>
          <w:rFonts w:ascii="PT Astra Serif" w:eastAsia="Calibri" w:hAnsi="PT Astra Serif"/>
          <w:sz w:val="28"/>
          <w:szCs w:val="28"/>
        </w:rPr>
      </w:pPr>
      <w:r>
        <w:rPr>
          <w:rFonts w:ascii="PT Astra Serif" w:eastAsia="Calibri" w:hAnsi="PT Astra Serif"/>
          <w:sz w:val="28"/>
          <w:szCs w:val="28"/>
        </w:rPr>
        <w:t xml:space="preserve">3.2. </w:t>
      </w:r>
      <w:r w:rsidR="006F26B4" w:rsidRPr="006F26B4">
        <w:rPr>
          <w:rFonts w:ascii="PT Astra Serif" w:eastAsia="Calibri" w:hAnsi="PT Astra Serif"/>
          <w:sz w:val="28"/>
          <w:szCs w:val="28"/>
        </w:rPr>
        <w:t>Центр нервно-мышечной патологии осуществляет свою деятельность на функциональной основе в режиме работы ГУЗ «СОДКБ» по установленному распорядку.</w:t>
      </w:r>
    </w:p>
    <w:p w:rsidR="00BC4EB4" w:rsidRDefault="00BC4EB4" w:rsidP="00BC4EB4">
      <w:pPr>
        <w:pStyle w:val="11"/>
        <w:ind w:left="0" w:firstLine="708"/>
        <w:jc w:val="both"/>
        <w:rPr>
          <w:rFonts w:ascii="PT Astra Serif" w:eastAsia="Calibri" w:hAnsi="PT Astra Serif"/>
          <w:sz w:val="28"/>
          <w:szCs w:val="28"/>
        </w:rPr>
      </w:pPr>
      <w:r>
        <w:rPr>
          <w:rFonts w:ascii="PT Astra Serif" w:eastAsia="Calibri" w:hAnsi="PT Astra Serif"/>
          <w:sz w:val="28"/>
          <w:szCs w:val="28"/>
        </w:rPr>
        <w:t>3.3.</w:t>
      </w:r>
      <w:r w:rsidR="006F26B4" w:rsidRPr="006F26B4">
        <w:rPr>
          <w:rFonts w:ascii="PT Astra Serif" w:eastAsia="Calibri" w:hAnsi="PT Astra Serif"/>
          <w:sz w:val="28"/>
          <w:szCs w:val="28"/>
        </w:rPr>
        <w:t xml:space="preserve"> Запись на прием к профильным специалистам Центра нервно-мышечной патологии осуществляется лечащим врачом медицинской организации, подведомственной </w:t>
      </w:r>
      <w:r w:rsidR="0042212D">
        <w:rPr>
          <w:rFonts w:ascii="PT Astra Serif" w:eastAsia="Calibri" w:hAnsi="PT Astra Serif"/>
          <w:sz w:val="28"/>
          <w:szCs w:val="28"/>
        </w:rPr>
        <w:t>м</w:t>
      </w:r>
      <w:r w:rsidR="006F26B4" w:rsidRPr="006F26B4">
        <w:rPr>
          <w:rFonts w:ascii="PT Astra Serif" w:eastAsia="Calibri" w:hAnsi="PT Astra Serif"/>
          <w:sz w:val="28"/>
          <w:szCs w:val="28"/>
        </w:rPr>
        <w:t xml:space="preserve">инистерству здравоохранения Саратовской области, к которой прикреплен ребенок по месту пребывания. Запись осуществляется через специалиста </w:t>
      </w:r>
      <w:proofErr w:type="spellStart"/>
      <w:r w:rsidR="006F26B4" w:rsidRPr="006F26B4">
        <w:rPr>
          <w:rFonts w:ascii="PT Astra Serif" w:eastAsia="Calibri" w:hAnsi="PT Astra Serif"/>
          <w:sz w:val="28"/>
          <w:szCs w:val="28"/>
        </w:rPr>
        <w:t>колл</w:t>
      </w:r>
      <w:proofErr w:type="spellEnd"/>
      <w:r w:rsidR="006F26B4" w:rsidRPr="006F26B4">
        <w:rPr>
          <w:rFonts w:ascii="PT Astra Serif" w:eastAsia="Calibri" w:hAnsi="PT Astra Serif"/>
          <w:sz w:val="28"/>
          <w:szCs w:val="28"/>
        </w:rPr>
        <w:t xml:space="preserve"> центра по телефону 8 (845 2</w:t>
      </w:r>
      <w:r>
        <w:rPr>
          <w:rFonts w:ascii="PT Astra Serif" w:eastAsia="Calibri" w:hAnsi="PT Astra Serif"/>
          <w:sz w:val="28"/>
          <w:szCs w:val="28"/>
        </w:rPr>
        <w:t>)</w:t>
      </w:r>
      <w:r w:rsidR="0042212D">
        <w:rPr>
          <w:rFonts w:ascii="PT Astra Serif" w:eastAsia="Calibri" w:hAnsi="PT Astra Serif"/>
          <w:sz w:val="28"/>
          <w:szCs w:val="28"/>
        </w:rPr>
        <w:t xml:space="preserve"> </w:t>
      </w:r>
      <w:r w:rsidR="006F26B4" w:rsidRPr="006F26B4">
        <w:rPr>
          <w:rFonts w:ascii="PT Astra Serif" w:eastAsia="Calibri" w:hAnsi="PT Astra Serif"/>
          <w:sz w:val="28"/>
          <w:szCs w:val="28"/>
        </w:rPr>
        <w:t>39-93-05</w:t>
      </w:r>
      <w:r w:rsidR="0042212D">
        <w:rPr>
          <w:rFonts w:ascii="PT Astra Serif" w:eastAsia="Calibri" w:hAnsi="PT Astra Serif"/>
          <w:sz w:val="28"/>
          <w:szCs w:val="28"/>
        </w:rPr>
        <w:t>.</w:t>
      </w:r>
    </w:p>
    <w:p w:rsidR="00BC4EB4" w:rsidRDefault="00BC4EB4" w:rsidP="00BC4EB4">
      <w:pPr>
        <w:pStyle w:val="11"/>
        <w:ind w:left="0" w:firstLine="708"/>
        <w:jc w:val="both"/>
        <w:rPr>
          <w:rFonts w:ascii="PT Astra Serif" w:eastAsia="Calibri" w:hAnsi="PT Astra Serif"/>
          <w:sz w:val="28"/>
          <w:szCs w:val="28"/>
        </w:rPr>
      </w:pPr>
      <w:r>
        <w:rPr>
          <w:rFonts w:ascii="PT Astra Serif" w:eastAsia="Calibri" w:hAnsi="PT Astra Serif"/>
          <w:sz w:val="28"/>
          <w:szCs w:val="28"/>
        </w:rPr>
        <w:t xml:space="preserve">3.4. </w:t>
      </w:r>
      <w:proofErr w:type="gramStart"/>
      <w:r w:rsidR="006F26B4" w:rsidRPr="006F26B4">
        <w:rPr>
          <w:rFonts w:ascii="PT Astra Serif" w:eastAsia="Calibri" w:hAnsi="PT Astra Serif"/>
          <w:sz w:val="28"/>
          <w:szCs w:val="28"/>
        </w:rPr>
        <w:t>Амбулаторный консультативный прием осуществляется при наличии направления по форме № 057/у-04 «Направление на госпитализацию, восстановительное лечение, обследование, консультацию», утвержденной приказом Мин</w:t>
      </w:r>
      <w:r>
        <w:rPr>
          <w:rFonts w:ascii="PT Astra Serif" w:eastAsia="Calibri" w:hAnsi="PT Astra Serif"/>
          <w:sz w:val="28"/>
          <w:szCs w:val="28"/>
        </w:rPr>
        <w:t>истерства здравоохранения и социального развития Российской Федерации</w:t>
      </w:r>
      <w:r w:rsidR="006F26B4" w:rsidRPr="006F26B4">
        <w:rPr>
          <w:rFonts w:ascii="PT Astra Serif" w:eastAsia="Calibri" w:hAnsi="PT Astra Serif"/>
          <w:sz w:val="28"/>
          <w:szCs w:val="28"/>
        </w:rPr>
        <w:t xml:space="preserve"> от 22.11.2004 № 255 «О Порядке оказания первичной медико-санитарной помощи гражданам, имеющим право на получение набора социальных услуг» (далее — форма 057/у), выдаваемой медицинской организацией, к которой прикреплен пациент.</w:t>
      </w:r>
      <w:proofErr w:type="gramEnd"/>
    </w:p>
    <w:p w:rsidR="006F26B4" w:rsidRPr="006F26B4" w:rsidRDefault="00BC4EB4" w:rsidP="00BC4EB4">
      <w:pPr>
        <w:pStyle w:val="11"/>
        <w:ind w:left="0" w:firstLine="708"/>
        <w:jc w:val="both"/>
        <w:rPr>
          <w:rFonts w:ascii="PT Astra Serif" w:eastAsia="Calibri" w:hAnsi="PT Astra Serif"/>
          <w:sz w:val="28"/>
          <w:szCs w:val="28"/>
        </w:rPr>
      </w:pPr>
      <w:r>
        <w:rPr>
          <w:rFonts w:ascii="PT Astra Serif" w:eastAsia="Calibri" w:hAnsi="PT Astra Serif"/>
          <w:sz w:val="28"/>
          <w:szCs w:val="28"/>
        </w:rPr>
        <w:t xml:space="preserve">3.5. </w:t>
      </w:r>
      <w:r w:rsidR="006F26B4" w:rsidRPr="006F26B4">
        <w:rPr>
          <w:rFonts w:ascii="PT Astra Serif" w:eastAsia="Calibri" w:hAnsi="PT Astra Serif"/>
          <w:sz w:val="28"/>
          <w:szCs w:val="28"/>
        </w:rPr>
        <w:t>Плановая госпитализация в круглосуточный стационар, работающий в рамках графика работы  ГУЗ «СОДКБ»</w:t>
      </w:r>
      <w:r w:rsidR="0042212D">
        <w:rPr>
          <w:rFonts w:ascii="PT Astra Serif" w:eastAsia="Calibri" w:hAnsi="PT Astra Serif"/>
          <w:sz w:val="28"/>
          <w:szCs w:val="28"/>
        </w:rPr>
        <w:t>,</w:t>
      </w:r>
      <w:r w:rsidR="006F26B4" w:rsidRPr="006F26B4">
        <w:rPr>
          <w:rFonts w:ascii="PT Astra Serif" w:eastAsia="Calibri" w:hAnsi="PT Astra Serif"/>
          <w:sz w:val="28"/>
          <w:szCs w:val="28"/>
        </w:rPr>
        <w:t xml:space="preserve"> осуществляется по направлению № 057/у, выданному врачом Центра нервно-мышечной патологии, в том числе для проведения патогенетического лечения в условиях круглосуточного стационара.</w:t>
      </w:r>
    </w:p>
    <w:p w:rsidR="0042212D" w:rsidRDefault="0042212D" w:rsidP="006F26B4">
      <w:pPr>
        <w:pStyle w:val="11"/>
        <w:ind w:firstLine="709"/>
        <w:jc w:val="center"/>
        <w:rPr>
          <w:rFonts w:ascii="PT Astra Serif" w:eastAsia="Calibri" w:hAnsi="PT Astra Serif"/>
          <w:sz w:val="28"/>
          <w:szCs w:val="28"/>
        </w:rPr>
      </w:pPr>
    </w:p>
    <w:p w:rsidR="006F26B4" w:rsidRPr="0089200B" w:rsidRDefault="006F26B4" w:rsidP="006F26B4">
      <w:pPr>
        <w:pStyle w:val="11"/>
        <w:ind w:firstLine="709"/>
        <w:jc w:val="center"/>
        <w:rPr>
          <w:rFonts w:ascii="PT Astra Serif" w:eastAsia="Calibri" w:hAnsi="PT Astra Serif"/>
          <w:sz w:val="28"/>
          <w:szCs w:val="28"/>
        </w:rPr>
      </w:pPr>
      <w:r w:rsidRPr="0089200B">
        <w:rPr>
          <w:rFonts w:ascii="PT Astra Serif" w:eastAsia="Calibri" w:hAnsi="PT Astra Serif"/>
          <w:sz w:val="28"/>
          <w:szCs w:val="28"/>
        </w:rPr>
        <w:t>IV. Отчетность</w:t>
      </w:r>
    </w:p>
    <w:p w:rsidR="006F26B4" w:rsidRPr="0089200B" w:rsidRDefault="0089200B" w:rsidP="006F26B4">
      <w:pPr>
        <w:pStyle w:val="11"/>
        <w:ind w:left="15" w:firstLine="709"/>
        <w:jc w:val="both"/>
        <w:rPr>
          <w:rFonts w:ascii="PT Astra Serif" w:eastAsia="Calibri" w:hAnsi="PT Astra Serif"/>
          <w:sz w:val="28"/>
          <w:szCs w:val="28"/>
        </w:rPr>
      </w:pPr>
      <w:r>
        <w:rPr>
          <w:rFonts w:ascii="PT Astra Serif" w:eastAsia="Calibri" w:hAnsi="PT Astra Serif"/>
          <w:sz w:val="28"/>
          <w:szCs w:val="28"/>
        </w:rPr>
        <w:t>4.</w:t>
      </w:r>
      <w:r w:rsidR="006F26B4" w:rsidRPr="0089200B">
        <w:rPr>
          <w:rFonts w:ascii="PT Astra Serif" w:eastAsia="Calibri" w:hAnsi="PT Astra Serif"/>
          <w:sz w:val="28"/>
          <w:szCs w:val="28"/>
        </w:rPr>
        <w:t xml:space="preserve">1. Центр нервно-мышечной патологии готовит аналитическую, статистическую и иную отчетность, а также информацию на основании запроса </w:t>
      </w:r>
      <w:r w:rsidR="0042212D" w:rsidRPr="0089200B">
        <w:rPr>
          <w:rFonts w:ascii="PT Astra Serif" w:eastAsia="Calibri" w:hAnsi="PT Astra Serif"/>
          <w:sz w:val="28"/>
          <w:szCs w:val="28"/>
        </w:rPr>
        <w:t>м</w:t>
      </w:r>
      <w:r w:rsidR="006F26B4" w:rsidRPr="0089200B">
        <w:rPr>
          <w:rFonts w:ascii="PT Astra Serif" w:eastAsia="Calibri" w:hAnsi="PT Astra Serif"/>
          <w:sz w:val="28"/>
          <w:szCs w:val="28"/>
        </w:rPr>
        <w:t>инистерства здравоохранения Саратовской области.</w:t>
      </w:r>
    </w:p>
    <w:p w:rsidR="0042212D" w:rsidRDefault="0042212D" w:rsidP="0042212D">
      <w:pPr>
        <w:ind w:left="5812"/>
        <w:rPr>
          <w:rFonts w:ascii="PT Astra Serif" w:hAnsi="PT Astra Serif"/>
        </w:rPr>
        <w:sectPr w:rsidR="0042212D" w:rsidSect="006F26B4">
          <w:pgSz w:w="11906" w:h="16838"/>
          <w:pgMar w:top="567" w:right="850" w:bottom="851" w:left="1701" w:header="708" w:footer="708" w:gutter="0"/>
          <w:cols w:space="708"/>
          <w:docGrid w:linePitch="360"/>
        </w:sectPr>
      </w:pPr>
    </w:p>
    <w:p w:rsidR="0042212D" w:rsidRDefault="0042212D" w:rsidP="0042212D">
      <w:pPr>
        <w:ind w:left="5812"/>
        <w:rPr>
          <w:rFonts w:ascii="PT Astra Serif" w:hAnsi="PT Astra Serif"/>
        </w:rPr>
      </w:pPr>
      <w:r w:rsidRPr="00DF5D08">
        <w:rPr>
          <w:rFonts w:ascii="PT Astra Serif" w:hAnsi="PT Astra Serif"/>
        </w:rPr>
        <w:t xml:space="preserve">Приложение </w:t>
      </w:r>
      <w:r>
        <w:rPr>
          <w:rFonts w:ascii="PT Astra Serif" w:hAnsi="PT Astra Serif"/>
        </w:rPr>
        <w:t>№ 3</w:t>
      </w:r>
      <w:r w:rsidRPr="00DF5D08">
        <w:rPr>
          <w:rFonts w:ascii="PT Astra Serif" w:hAnsi="PT Astra Serif"/>
        </w:rPr>
        <w:t xml:space="preserve"> к приказу </w:t>
      </w:r>
    </w:p>
    <w:p w:rsidR="0042212D" w:rsidRDefault="0042212D" w:rsidP="0042212D">
      <w:pPr>
        <w:ind w:left="5812"/>
        <w:rPr>
          <w:rFonts w:ascii="PT Astra Serif" w:hAnsi="PT Astra Serif"/>
        </w:rPr>
      </w:pPr>
      <w:r>
        <w:rPr>
          <w:rFonts w:ascii="PT Astra Serif" w:hAnsi="PT Astra Serif"/>
        </w:rPr>
        <w:t>м</w:t>
      </w:r>
      <w:r w:rsidRPr="00DF5D08">
        <w:rPr>
          <w:rFonts w:ascii="PT Astra Serif" w:hAnsi="PT Astra Serif"/>
        </w:rPr>
        <w:t>инистерства</w:t>
      </w:r>
      <w:r>
        <w:rPr>
          <w:rFonts w:ascii="PT Astra Serif" w:hAnsi="PT Astra Serif"/>
        </w:rPr>
        <w:t xml:space="preserve"> </w:t>
      </w:r>
      <w:r w:rsidRPr="00DF5D08">
        <w:rPr>
          <w:rFonts w:ascii="PT Astra Serif" w:hAnsi="PT Astra Serif"/>
        </w:rPr>
        <w:t xml:space="preserve">здравоохранения </w:t>
      </w:r>
    </w:p>
    <w:p w:rsidR="0042212D" w:rsidRPr="00DF5D08" w:rsidRDefault="0042212D" w:rsidP="0042212D">
      <w:pPr>
        <w:ind w:left="5812"/>
        <w:rPr>
          <w:rFonts w:ascii="PT Astra Serif" w:hAnsi="PT Astra Serif"/>
        </w:rPr>
      </w:pPr>
      <w:r w:rsidRPr="00DF5D08">
        <w:rPr>
          <w:rFonts w:ascii="PT Astra Serif" w:hAnsi="PT Astra Serif"/>
        </w:rPr>
        <w:t xml:space="preserve">Саратовской области </w:t>
      </w:r>
    </w:p>
    <w:p w:rsidR="0042212D" w:rsidRPr="00DF5D08" w:rsidRDefault="0042212D" w:rsidP="0042212D">
      <w:pPr>
        <w:ind w:left="5812"/>
        <w:rPr>
          <w:rStyle w:val="FontStyle36"/>
          <w:rFonts w:ascii="PT Astra Serif" w:hAnsi="PT Astra Serif"/>
          <w:sz w:val="28"/>
          <w:szCs w:val="28"/>
        </w:rPr>
      </w:pPr>
      <w:r w:rsidRPr="00DF5D08">
        <w:rPr>
          <w:rFonts w:ascii="PT Astra Serif" w:hAnsi="PT Astra Serif"/>
        </w:rPr>
        <w:t>от _______ 202</w:t>
      </w:r>
      <w:r>
        <w:rPr>
          <w:rFonts w:ascii="PT Astra Serif" w:hAnsi="PT Astra Serif"/>
        </w:rPr>
        <w:t>4</w:t>
      </w:r>
      <w:r w:rsidRPr="00DF5D08">
        <w:rPr>
          <w:rFonts w:ascii="PT Astra Serif" w:hAnsi="PT Astra Serif"/>
        </w:rPr>
        <w:t xml:space="preserve"> </w:t>
      </w:r>
      <w:r>
        <w:rPr>
          <w:rFonts w:ascii="PT Astra Serif" w:hAnsi="PT Astra Serif"/>
        </w:rPr>
        <w:t xml:space="preserve">года </w:t>
      </w:r>
      <w:r w:rsidRPr="00DF5D08">
        <w:rPr>
          <w:rFonts w:ascii="PT Astra Serif" w:eastAsia="Segoe UI Symbol" w:hAnsi="PT Astra Serif"/>
        </w:rPr>
        <w:t>№</w:t>
      </w:r>
      <w:r w:rsidRPr="00DF5D08">
        <w:rPr>
          <w:rFonts w:ascii="PT Astra Serif" w:hAnsi="PT Astra Serif"/>
        </w:rPr>
        <w:t xml:space="preserve"> ______</w:t>
      </w:r>
    </w:p>
    <w:p w:rsidR="006F26B4" w:rsidRPr="006F26B4" w:rsidRDefault="006F26B4" w:rsidP="006F26B4">
      <w:pPr>
        <w:ind w:firstLine="709"/>
        <w:jc w:val="both"/>
        <w:rPr>
          <w:rFonts w:ascii="PT Astra Serif" w:eastAsia="Calibri" w:hAnsi="PT Astra Serif"/>
          <w:sz w:val="28"/>
          <w:szCs w:val="28"/>
        </w:rPr>
      </w:pPr>
    </w:p>
    <w:p w:rsidR="006F26B4" w:rsidRPr="00FF0CC5" w:rsidRDefault="00FF0CC5" w:rsidP="00FF0CC5">
      <w:pPr>
        <w:ind w:firstLine="709"/>
        <w:jc w:val="center"/>
        <w:rPr>
          <w:rFonts w:ascii="PT Astra Serif" w:eastAsia="Calibri" w:hAnsi="PT Astra Serif"/>
          <w:b/>
          <w:sz w:val="28"/>
          <w:szCs w:val="28"/>
        </w:rPr>
      </w:pPr>
      <w:r w:rsidRPr="00FF0CC5">
        <w:rPr>
          <w:rFonts w:ascii="PT Astra Serif" w:eastAsia="Calibri" w:hAnsi="PT Astra Serif"/>
          <w:b/>
          <w:sz w:val="28"/>
          <w:szCs w:val="28"/>
        </w:rPr>
        <w:t>П</w:t>
      </w:r>
      <w:r w:rsidR="0042212D" w:rsidRPr="00FF0CC5">
        <w:rPr>
          <w:rFonts w:ascii="PT Astra Serif" w:eastAsia="Calibri" w:hAnsi="PT Astra Serif"/>
          <w:b/>
          <w:sz w:val="28"/>
          <w:szCs w:val="28"/>
        </w:rPr>
        <w:t xml:space="preserve">еречень профильных специалистов Центра нервно-мышечной патологии, ответственных за организацию оказания медицинской помощи </w:t>
      </w:r>
      <w:r w:rsidRPr="00FF0CC5">
        <w:rPr>
          <w:rFonts w:ascii="PT Astra Serif" w:eastAsia="Calibri" w:hAnsi="PT Astra Serif"/>
          <w:b/>
          <w:sz w:val="28"/>
          <w:szCs w:val="28"/>
        </w:rPr>
        <w:t xml:space="preserve">детям, </w:t>
      </w:r>
      <w:r w:rsidR="0042212D" w:rsidRPr="00FF0CC5">
        <w:rPr>
          <w:rFonts w:ascii="PT Astra Serif" w:eastAsia="Calibri" w:hAnsi="PT Astra Serif"/>
          <w:b/>
          <w:sz w:val="28"/>
          <w:szCs w:val="28"/>
        </w:rPr>
        <w:t xml:space="preserve">больным нервно-мышечными заболеваниями, в том числе СМА </w:t>
      </w:r>
    </w:p>
    <w:p w:rsidR="006F26B4" w:rsidRPr="006F26B4" w:rsidRDefault="006F26B4" w:rsidP="006F26B4">
      <w:pPr>
        <w:ind w:firstLine="709"/>
        <w:jc w:val="center"/>
        <w:rPr>
          <w:rFonts w:ascii="PT Astra Serif" w:eastAsia="Calibri" w:hAnsi="PT Astra Serif"/>
          <w:sz w:val="28"/>
          <w:szCs w:val="28"/>
        </w:rPr>
      </w:pPr>
    </w:p>
    <w:tbl>
      <w:tblPr>
        <w:tblW w:w="0" w:type="auto"/>
        <w:tblInd w:w="162" w:type="dxa"/>
        <w:tblLayout w:type="fixed"/>
        <w:tblLook w:val="0000" w:firstRow="0" w:lastRow="0" w:firstColumn="0" w:lastColumn="0" w:noHBand="0" w:noVBand="0"/>
      </w:tblPr>
      <w:tblGrid>
        <w:gridCol w:w="593"/>
        <w:gridCol w:w="3753"/>
        <w:gridCol w:w="2241"/>
        <w:gridCol w:w="2389"/>
      </w:tblGrid>
      <w:tr w:rsidR="006F26B4" w:rsidRPr="006F26B4" w:rsidTr="00610C11">
        <w:trPr>
          <w:tblHeader/>
        </w:trPr>
        <w:tc>
          <w:tcPr>
            <w:tcW w:w="5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6B4" w:rsidRPr="006F26B4" w:rsidRDefault="006F26B4" w:rsidP="00FF0CC5">
            <w:pPr>
              <w:pStyle w:val="a8"/>
              <w:ind w:left="-736" w:firstLine="709"/>
              <w:jc w:val="left"/>
              <w:rPr>
                <w:rFonts w:ascii="PT Astra Serif" w:eastAsia="Calibri" w:hAnsi="PT Astra Serif" w:cs="Times New Roman"/>
                <w:sz w:val="28"/>
                <w:szCs w:val="28"/>
              </w:rPr>
            </w:pPr>
            <w:r w:rsidRPr="006F26B4">
              <w:rPr>
                <w:rFonts w:ascii="PT Astra Serif" w:eastAsia="Calibri" w:hAnsi="PT Astra Serif" w:cs="Times New Roman"/>
                <w:sz w:val="28"/>
                <w:szCs w:val="28"/>
              </w:rPr>
              <w:t>№</w:t>
            </w:r>
            <w:r w:rsidRPr="006F26B4">
              <w:rPr>
                <w:rFonts w:ascii="PT Astra Serif" w:eastAsia="Calibri" w:hAnsi="PT Astra Serif" w:cs="Times New Roman"/>
                <w:sz w:val="28"/>
                <w:szCs w:val="28"/>
              </w:rPr>
              <w:br/>
              <w:t>п/п</w:t>
            </w:r>
          </w:p>
        </w:tc>
        <w:tc>
          <w:tcPr>
            <w:tcW w:w="3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6B4" w:rsidRPr="006F26B4" w:rsidRDefault="006F26B4" w:rsidP="00FF0CC5">
            <w:pPr>
              <w:pStyle w:val="a8"/>
              <w:rPr>
                <w:rFonts w:ascii="PT Astra Serif" w:eastAsia="Calibri" w:hAnsi="PT Astra Serif" w:cs="Times New Roman"/>
                <w:sz w:val="28"/>
                <w:szCs w:val="28"/>
              </w:rPr>
            </w:pPr>
            <w:r w:rsidRPr="006F26B4">
              <w:rPr>
                <w:rFonts w:ascii="PT Astra Serif" w:eastAsia="Calibri" w:hAnsi="PT Astra Serif" w:cs="Times New Roman"/>
                <w:sz w:val="28"/>
                <w:szCs w:val="28"/>
              </w:rPr>
              <w:t>Специалист</w:t>
            </w:r>
          </w:p>
        </w:tc>
        <w:tc>
          <w:tcPr>
            <w:tcW w:w="22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6B4" w:rsidRPr="006F26B4" w:rsidRDefault="006F26B4" w:rsidP="00FF0CC5">
            <w:pPr>
              <w:pStyle w:val="a8"/>
              <w:ind w:firstLine="170"/>
              <w:jc w:val="center"/>
              <w:rPr>
                <w:rFonts w:ascii="PT Astra Serif" w:eastAsia="Calibri" w:hAnsi="PT Astra Serif" w:cs="Times New Roman"/>
                <w:sz w:val="28"/>
                <w:szCs w:val="28"/>
              </w:rPr>
            </w:pPr>
            <w:r w:rsidRPr="006F26B4">
              <w:rPr>
                <w:rFonts w:ascii="PT Astra Serif" w:eastAsia="Calibri" w:hAnsi="PT Astra Serif" w:cs="Times New Roman"/>
                <w:sz w:val="28"/>
                <w:szCs w:val="28"/>
              </w:rPr>
              <w:t>Медицинская организация</w:t>
            </w:r>
          </w:p>
        </w:tc>
        <w:tc>
          <w:tcPr>
            <w:tcW w:w="2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6B4" w:rsidRPr="006F26B4" w:rsidRDefault="006F26B4" w:rsidP="00FF0CC5">
            <w:pPr>
              <w:pStyle w:val="a8"/>
              <w:rPr>
                <w:rFonts w:ascii="PT Astra Serif" w:eastAsia="Calibri" w:hAnsi="PT Astra Serif" w:cs="Times New Roman"/>
                <w:sz w:val="28"/>
                <w:szCs w:val="28"/>
              </w:rPr>
            </w:pPr>
            <w:r w:rsidRPr="006F26B4">
              <w:rPr>
                <w:rFonts w:ascii="PT Astra Serif" w:eastAsia="Calibri" w:hAnsi="PT Astra Serif" w:cs="Times New Roman"/>
                <w:sz w:val="28"/>
                <w:szCs w:val="28"/>
              </w:rPr>
              <w:t>ФИО</w:t>
            </w:r>
          </w:p>
        </w:tc>
      </w:tr>
      <w:tr w:rsidR="006F26B4" w:rsidRPr="006F26B4" w:rsidTr="00610C11">
        <w:tc>
          <w:tcPr>
            <w:tcW w:w="5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6B4" w:rsidRPr="006F26B4" w:rsidRDefault="006F26B4" w:rsidP="00FF0CC5">
            <w:pPr>
              <w:pStyle w:val="a8"/>
              <w:ind w:left="-736" w:firstLine="709"/>
              <w:jc w:val="left"/>
              <w:rPr>
                <w:rFonts w:ascii="PT Astra Serif" w:eastAsia="Calibri" w:hAnsi="PT Astra Serif" w:cs="Times New Roman"/>
                <w:sz w:val="28"/>
                <w:szCs w:val="28"/>
              </w:rPr>
            </w:pPr>
            <w:r w:rsidRPr="006F26B4">
              <w:rPr>
                <w:rFonts w:ascii="PT Astra Serif" w:eastAsia="Calibri" w:hAnsi="PT Astra Serif" w:cs="Times New Roman"/>
                <w:sz w:val="28"/>
                <w:szCs w:val="28"/>
              </w:rPr>
              <w:t>1.</w:t>
            </w:r>
          </w:p>
        </w:tc>
        <w:tc>
          <w:tcPr>
            <w:tcW w:w="3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6B4" w:rsidRDefault="006F26B4" w:rsidP="00FF0CC5">
            <w:pPr>
              <w:pStyle w:val="a9"/>
              <w:jc w:val="both"/>
              <w:rPr>
                <w:rFonts w:ascii="PT Astra Serif" w:eastAsia="Calibri" w:hAnsi="PT Astra Serif" w:cs="Times New Roman"/>
                <w:sz w:val="28"/>
                <w:szCs w:val="28"/>
              </w:rPr>
            </w:pPr>
            <w:r w:rsidRPr="006F26B4">
              <w:rPr>
                <w:rFonts w:ascii="PT Astra Serif" w:eastAsia="Calibri" w:hAnsi="PT Astra Serif" w:cs="Times New Roman"/>
                <w:sz w:val="28"/>
                <w:szCs w:val="28"/>
              </w:rPr>
              <w:t>Главный внештатный специалист детский невролог</w:t>
            </w:r>
          </w:p>
          <w:p w:rsidR="00FF0CC5" w:rsidRPr="006F26B4" w:rsidRDefault="00FF0CC5" w:rsidP="00FF0CC5">
            <w:pPr>
              <w:pStyle w:val="a9"/>
              <w:jc w:val="both"/>
              <w:rPr>
                <w:rFonts w:ascii="PT Astra Serif" w:eastAsia="Calibri" w:hAnsi="PT Astra Serif" w:cs="Times New Roman"/>
                <w:sz w:val="28"/>
                <w:szCs w:val="28"/>
              </w:rPr>
            </w:pPr>
            <w:r>
              <w:rPr>
                <w:rFonts w:ascii="PT Astra Serif" w:eastAsia="Calibri" w:hAnsi="PT Astra Serif" w:cs="Times New Roman"/>
                <w:sz w:val="28"/>
                <w:szCs w:val="28"/>
              </w:rPr>
              <w:t>министерства здравоохранения Саратовской области</w:t>
            </w:r>
          </w:p>
        </w:tc>
        <w:tc>
          <w:tcPr>
            <w:tcW w:w="22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6B4" w:rsidRPr="006F26B4" w:rsidRDefault="006F26B4" w:rsidP="00FF0CC5">
            <w:pPr>
              <w:pStyle w:val="a8"/>
              <w:ind w:firstLine="170"/>
              <w:jc w:val="center"/>
              <w:rPr>
                <w:rFonts w:ascii="PT Astra Serif" w:eastAsia="Calibri" w:hAnsi="PT Astra Serif" w:cs="Times New Roman"/>
                <w:sz w:val="28"/>
                <w:szCs w:val="28"/>
              </w:rPr>
            </w:pPr>
            <w:r w:rsidRPr="006F26B4">
              <w:rPr>
                <w:rFonts w:ascii="PT Astra Serif" w:eastAsia="Calibri" w:hAnsi="PT Astra Serif" w:cs="Times New Roman"/>
                <w:sz w:val="28"/>
                <w:szCs w:val="28"/>
              </w:rPr>
              <w:t>ГУЗ «СОДКБ»</w:t>
            </w:r>
          </w:p>
        </w:tc>
        <w:tc>
          <w:tcPr>
            <w:tcW w:w="2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6B4" w:rsidRPr="006F26B4" w:rsidRDefault="006F26B4" w:rsidP="00FF0CC5">
            <w:pPr>
              <w:pStyle w:val="a8"/>
              <w:rPr>
                <w:rFonts w:ascii="PT Astra Serif" w:eastAsia="Calibri" w:hAnsi="PT Astra Serif" w:cs="Times New Roman"/>
                <w:sz w:val="28"/>
                <w:szCs w:val="28"/>
              </w:rPr>
            </w:pPr>
            <w:proofErr w:type="spellStart"/>
            <w:r w:rsidRPr="006F26B4">
              <w:rPr>
                <w:rFonts w:ascii="PT Astra Serif" w:eastAsia="Calibri" w:hAnsi="PT Astra Serif" w:cs="Times New Roman"/>
                <w:sz w:val="28"/>
                <w:szCs w:val="28"/>
              </w:rPr>
              <w:t>Ашанина</w:t>
            </w:r>
            <w:proofErr w:type="spellEnd"/>
            <w:r w:rsidRPr="006F26B4">
              <w:rPr>
                <w:rFonts w:ascii="PT Astra Serif" w:eastAsia="Calibri" w:hAnsi="PT Astra Serif" w:cs="Times New Roman"/>
                <w:sz w:val="28"/>
                <w:szCs w:val="28"/>
              </w:rPr>
              <w:t xml:space="preserve"> Н.Ю.</w:t>
            </w:r>
          </w:p>
        </w:tc>
      </w:tr>
      <w:tr w:rsidR="006F26B4" w:rsidRPr="006F26B4" w:rsidTr="00610C11">
        <w:tc>
          <w:tcPr>
            <w:tcW w:w="5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6B4" w:rsidRPr="006F26B4" w:rsidRDefault="006F26B4" w:rsidP="00FF0CC5">
            <w:pPr>
              <w:pStyle w:val="a8"/>
              <w:ind w:left="-736" w:firstLine="709"/>
              <w:jc w:val="left"/>
              <w:rPr>
                <w:rFonts w:ascii="PT Astra Serif" w:eastAsia="Calibri" w:hAnsi="PT Astra Serif" w:cs="Times New Roman"/>
                <w:sz w:val="28"/>
                <w:szCs w:val="28"/>
              </w:rPr>
            </w:pPr>
            <w:r w:rsidRPr="006F26B4">
              <w:rPr>
                <w:rFonts w:ascii="PT Astra Serif" w:eastAsia="Calibri" w:hAnsi="PT Astra Serif" w:cs="Times New Roman"/>
                <w:sz w:val="28"/>
                <w:szCs w:val="28"/>
              </w:rPr>
              <w:t>2.</w:t>
            </w:r>
          </w:p>
        </w:tc>
        <w:tc>
          <w:tcPr>
            <w:tcW w:w="3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6B4" w:rsidRPr="006F26B4" w:rsidRDefault="006F26B4" w:rsidP="00FF0CC5">
            <w:pPr>
              <w:pStyle w:val="a9"/>
              <w:jc w:val="both"/>
              <w:rPr>
                <w:rFonts w:ascii="PT Astra Serif" w:eastAsia="Calibri" w:hAnsi="PT Astra Serif" w:cs="Times New Roman"/>
                <w:sz w:val="28"/>
                <w:szCs w:val="28"/>
              </w:rPr>
            </w:pPr>
            <w:r w:rsidRPr="006F26B4">
              <w:rPr>
                <w:rFonts w:ascii="PT Astra Serif" w:eastAsia="Calibri" w:hAnsi="PT Astra Serif" w:cs="Times New Roman"/>
                <w:sz w:val="28"/>
                <w:szCs w:val="28"/>
              </w:rPr>
              <w:t>Главный внештатный специалист по медицинской генетике</w:t>
            </w:r>
            <w:r w:rsidR="00FF0CC5">
              <w:rPr>
                <w:rFonts w:ascii="PT Astra Serif" w:eastAsia="Calibri" w:hAnsi="PT Astra Serif" w:cs="Times New Roman"/>
                <w:sz w:val="28"/>
                <w:szCs w:val="28"/>
              </w:rPr>
              <w:t xml:space="preserve"> министерства здравоохранения Саратовской области</w:t>
            </w:r>
          </w:p>
        </w:tc>
        <w:tc>
          <w:tcPr>
            <w:tcW w:w="22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6B4" w:rsidRPr="006F26B4" w:rsidRDefault="006F26B4" w:rsidP="00FF0CC5">
            <w:pPr>
              <w:pStyle w:val="a8"/>
              <w:ind w:firstLine="170"/>
              <w:jc w:val="center"/>
              <w:rPr>
                <w:rFonts w:ascii="PT Astra Serif" w:eastAsia="Calibri" w:hAnsi="PT Astra Serif" w:cs="Times New Roman"/>
                <w:sz w:val="28"/>
                <w:szCs w:val="28"/>
              </w:rPr>
            </w:pPr>
            <w:r w:rsidRPr="006F26B4">
              <w:rPr>
                <w:rFonts w:ascii="PT Astra Serif" w:eastAsia="Calibri" w:hAnsi="PT Astra Serif" w:cs="Times New Roman"/>
                <w:sz w:val="28"/>
                <w:szCs w:val="28"/>
              </w:rPr>
              <w:t>ГУЗ «СОДКБ»</w:t>
            </w:r>
          </w:p>
        </w:tc>
        <w:tc>
          <w:tcPr>
            <w:tcW w:w="2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6B4" w:rsidRPr="006F26B4" w:rsidRDefault="006F26B4" w:rsidP="00FF0CC5">
            <w:pPr>
              <w:pStyle w:val="a8"/>
              <w:rPr>
                <w:rFonts w:ascii="PT Astra Serif" w:eastAsia="Calibri" w:hAnsi="PT Astra Serif" w:cs="Times New Roman"/>
                <w:sz w:val="28"/>
                <w:szCs w:val="28"/>
              </w:rPr>
            </w:pPr>
            <w:r w:rsidRPr="006F26B4">
              <w:rPr>
                <w:rFonts w:ascii="PT Astra Serif" w:eastAsia="Calibri" w:hAnsi="PT Astra Serif" w:cs="Times New Roman"/>
                <w:sz w:val="28"/>
                <w:szCs w:val="28"/>
              </w:rPr>
              <w:t>Андреева Л.П.</w:t>
            </w:r>
          </w:p>
        </w:tc>
      </w:tr>
      <w:tr w:rsidR="006F26B4" w:rsidRPr="006F26B4" w:rsidTr="00610C11">
        <w:tc>
          <w:tcPr>
            <w:tcW w:w="5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6B4" w:rsidRPr="006F26B4" w:rsidRDefault="006F26B4" w:rsidP="00FF0CC5">
            <w:pPr>
              <w:pStyle w:val="a8"/>
              <w:ind w:left="-736" w:firstLine="709"/>
              <w:jc w:val="left"/>
              <w:rPr>
                <w:rFonts w:ascii="PT Astra Serif" w:eastAsia="Calibri" w:hAnsi="PT Astra Serif" w:cs="Times New Roman"/>
                <w:sz w:val="28"/>
                <w:szCs w:val="28"/>
              </w:rPr>
            </w:pPr>
            <w:r w:rsidRPr="006F26B4">
              <w:rPr>
                <w:rFonts w:ascii="PT Astra Serif" w:eastAsia="Calibri" w:hAnsi="PT Astra Serif" w:cs="Times New Roman"/>
                <w:sz w:val="28"/>
                <w:szCs w:val="28"/>
              </w:rPr>
              <w:t>3.</w:t>
            </w:r>
          </w:p>
        </w:tc>
        <w:tc>
          <w:tcPr>
            <w:tcW w:w="3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6B4" w:rsidRPr="006F26B4" w:rsidRDefault="006F26B4" w:rsidP="00FF0CC5">
            <w:pPr>
              <w:pStyle w:val="a9"/>
              <w:jc w:val="both"/>
              <w:rPr>
                <w:rFonts w:ascii="PT Astra Serif" w:eastAsia="Calibri" w:hAnsi="PT Astra Serif" w:cs="Times New Roman"/>
                <w:sz w:val="28"/>
                <w:szCs w:val="28"/>
              </w:rPr>
            </w:pPr>
            <w:r w:rsidRPr="006F26B4">
              <w:rPr>
                <w:rFonts w:ascii="PT Astra Serif" w:eastAsia="Calibri" w:hAnsi="PT Astra Serif" w:cs="Times New Roman"/>
                <w:sz w:val="28"/>
                <w:szCs w:val="28"/>
              </w:rPr>
              <w:t>Специалист врач-</w:t>
            </w:r>
            <w:proofErr w:type="spellStart"/>
            <w:r w:rsidRPr="006F26B4">
              <w:rPr>
                <w:rFonts w:ascii="PT Astra Serif" w:eastAsia="Calibri" w:hAnsi="PT Astra Serif" w:cs="Times New Roman"/>
                <w:sz w:val="28"/>
                <w:szCs w:val="28"/>
              </w:rPr>
              <w:t>реабилитолог</w:t>
            </w:r>
            <w:proofErr w:type="spellEnd"/>
          </w:p>
        </w:tc>
        <w:tc>
          <w:tcPr>
            <w:tcW w:w="22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6B4" w:rsidRPr="006F26B4" w:rsidRDefault="006F26B4" w:rsidP="00FF0CC5">
            <w:pPr>
              <w:pStyle w:val="a8"/>
              <w:ind w:firstLine="170"/>
              <w:jc w:val="center"/>
              <w:rPr>
                <w:rFonts w:ascii="PT Astra Serif" w:eastAsia="Calibri" w:hAnsi="PT Astra Serif" w:cs="Times New Roman"/>
                <w:sz w:val="28"/>
                <w:szCs w:val="28"/>
              </w:rPr>
            </w:pPr>
            <w:r w:rsidRPr="006F26B4">
              <w:rPr>
                <w:rFonts w:ascii="PT Astra Serif" w:eastAsia="Calibri" w:hAnsi="PT Astra Serif" w:cs="Times New Roman"/>
                <w:sz w:val="28"/>
                <w:szCs w:val="28"/>
              </w:rPr>
              <w:t>ГУЗ «СОДКБ»</w:t>
            </w:r>
          </w:p>
        </w:tc>
        <w:tc>
          <w:tcPr>
            <w:tcW w:w="2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6B4" w:rsidRPr="006F26B4" w:rsidRDefault="006F26B4" w:rsidP="00FF0CC5">
            <w:pPr>
              <w:pStyle w:val="a8"/>
              <w:rPr>
                <w:rFonts w:ascii="PT Astra Serif" w:eastAsia="Calibri" w:hAnsi="PT Astra Serif" w:cs="Times New Roman"/>
                <w:sz w:val="28"/>
                <w:szCs w:val="28"/>
              </w:rPr>
            </w:pPr>
            <w:r w:rsidRPr="006F26B4">
              <w:rPr>
                <w:rFonts w:ascii="PT Astra Serif" w:eastAsia="Calibri" w:hAnsi="PT Astra Serif" w:cs="Times New Roman"/>
                <w:sz w:val="28"/>
                <w:szCs w:val="28"/>
              </w:rPr>
              <w:t>Игнатов А.В.</w:t>
            </w:r>
          </w:p>
        </w:tc>
      </w:tr>
      <w:tr w:rsidR="006F26B4" w:rsidRPr="006F26B4" w:rsidTr="00610C11">
        <w:tc>
          <w:tcPr>
            <w:tcW w:w="5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6B4" w:rsidRPr="006F26B4" w:rsidRDefault="006F26B4" w:rsidP="00FF0CC5">
            <w:pPr>
              <w:pStyle w:val="a8"/>
              <w:ind w:left="-736" w:firstLine="709"/>
              <w:jc w:val="left"/>
              <w:rPr>
                <w:rFonts w:ascii="PT Astra Serif" w:eastAsia="Calibri" w:hAnsi="PT Astra Serif" w:cs="Times New Roman"/>
                <w:sz w:val="28"/>
                <w:szCs w:val="28"/>
              </w:rPr>
            </w:pPr>
            <w:r w:rsidRPr="006F26B4">
              <w:rPr>
                <w:rFonts w:ascii="PT Astra Serif" w:eastAsia="Calibri" w:hAnsi="PT Astra Serif" w:cs="Times New Roman"/>
                <w:sz w:val="28"/>
                <w:szCs w:val="28"/>
              </w:rPr>
              <w:t>4</w:t>
            </w:r>
            <w:r w:rsidR="00FF0CC5">
              <w:rPr>
                <w:rFonts w:ascii="PT Astra Serif" w:eastAsia="Calibri" w:hAnsi="PT Astra Serif" w:cs="Times New Roman"/>
                <w:sz w:val="28"/>
                <w:szCs w:val="28"/>
              </w:rPr>
              <w:t>.</w:t>
            </w:r>
          </w:p>
        </w:tc>
        <w:tc>
          <w:tcPr>
            <w:tcW w:w="3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6B4" w:rsidRPr="006F26B4" w:rsidRDefault="006F26B4" w:rsidP="00FF0CC5">
            <w:pPr>
              <w:pStyle w:val="a9"/>
              <w:jc w:val="both"/>
              <w:rPr>
                <w:rFonts w:ascii="PT Astra Serif" w:eastAsia="Calibri" w:hAnsi="PT Astra Serif" w:cs="Times New Roman"/>
                <w:sz w:val="28"/>
                <w:szCs w:val="28"/>
              </w:rPr>
            </w:pPr>
            <w:r w:rsidRPr="006F26B4">
              <w:rPr>
                <w:rFonts w:ascii="PT Astra Serif" w:eastAsia="Calibri" w:hAnsi="PT Astra Serif" w:cs="Times New Roman"/>
                <w:sz w:val="28"/>
                <w:szCs w:val="28"/>
              </w:rPr>
              <w:t xml:space="preserve">Специалист невролог Центра </w:t>
            </w:r>
            <w:r w:rsidR="00FF0CC5" w:rsidRPr="00FF0CC5">
              <w:rPr>
                <w:rFonts w:ascii="PT Astra Serif" w:eastAsia="Calibri" w:hAnsi="PT Astra Serif" w:cs="Times New Roman"/>
                <w:sz w:val="28"/>
                <w:szCs w:val="28"/>
              </w:rPr>
              <w:t>нервно-мышечной патологии</w:t>
            </w:r>
          </w:p>
        </w:tc>
        <w:tc>
          <w:tcPr>
            <w:tcW w:w="22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6B4" w:rsidRPr="006F26B4" w:rsidRDefault="006F26B4" w:rsidP="00FF0CC5">
            <w:pPr>
              <w:pStyle w:val="a8"/>
              <w:ind w:firstLine="170"/>
              <w:jc w:val="center"/>
              <w:rPr>
                <w:rFonts w:ascii="PT Astra Serif" w:eastAsia="Calibri" w:hAnsi="PT Astra Serif" w:cs="Times New Roman"/>
                <w:sz w:val="28"/>
                <w:szCs w:val="28"/>
              </w:rPr>
            </w:pPr>
            <w:r w:rsidRPr="006F26B4">
              <w:rPr>
                <w:rFonts w:ascii="PT Astra Serif" w:eastAsia="Calibri" w:hAnsi="PT Astra Serif" w:cs="Times New Roman"/>
                <w:sz w:val="28"/>
                <w:szCs w:val="28"/>
              </w:rPr>
              <w:t>ГУЗ «СОДКБ»</w:t>
            </w:r>
          </w:p>
        </w:tc>
        <w:tc>
          <w:tcPr>
            <w:tcW w:w="2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6B4" w:rsidRPr="006F26B4" w:rsidRDefault="006F26B4" w:rsidP="00FF0CC5">
            <w:pPr>
              <w:pStyle w:val="a8"/>
              <w:rPr>
                <w:rFonts w:ascii="PT Astra Serif" w:eastAsia="Calibri" w:hAnsi="PT Astra Serif" w:cs="Times New Roman"/>
                <w:sz w:val="28"/>
                <w:szCs w:val="28"/>
              </w:rPr>
            </w:pPr>
            <w:r w:rsidRPr="006F26B4">
              <w:rPr>
                <w:rFonts w:ascii="PT Astra Serif" w:eastAsia="Calibri" w:hAnsi="PT Astra Serif" w:cs="Times New Roman"/>
                <w:sz w:val="28"/>
                <w:szCs w:val="28"/>
              </w:rPr>
              <w:t>Врачи отделения неврологии ГУЗ «СОДКБ»</w:t>
            </w:r>
          </w:p>
        </w:tc>
      </w:tr>
      <w:tr w:rsidR="006F26B4" w:rsidRPr="006F26B4" w:rsidTr="00610C11">
        <w:tc>
          <w:tcPr>
            <w:tcW w:w="5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6B4" w:rsidRPr="006F26B4" w:rsidRDefault="006F26B4" w:rsidP="00FF0CC5">
            <w:pPr>
              <w:pStyle w:val="a8"/>
              <w:ind w:left="-736" w:firstLine="709"/>
              <w:jc w:val="left"/>
              <w:rPr>
                <w:rFonts w:ascii="PT Astra Serif" w:eastAsia="Calibri" w:hAnsi="PT Astra Serif" w:cs="Times New Roman"/>
                <w:sz w:val="28"/>
                <w:szCs w:val="28"/>
              </w:rPr>
            </w:pPr>
            <w:r w:rsidRPr="006F26B4">
              <w:rPr>
                <w:rFonts w:ascii="PT Astra Serif" w:eastAsia="Calibri" w:hAnsi="PT Astra Serif" w:cs="Times New Roman"/>
                <w:sz w:val="28"/>
                <w:szCs w:val="28"/>
              </w:rPr>
              <w:t>5</w:t>
            </w:r>
            <w:r w:rsidR="00FF0CC5">
              <w:rPr>
                <w:rFonts w:ascii="PT Astra Serif" w:eastAsia="Calibri" w:hAnsi="PT Astra Serif" w:cs="Times New Roman"/>
                <w:sz w:val="28"/>
                <w:szCs w:val="28"/>
              </w:rPr>
              <w:t>.</w:t>
            </w:r>
          </w:p>
        </w:tc>
        <w:tc>
          <w:tcPr>
            <w:tcW w:w="3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6B4" w:rsidRPr="006F26B4" w:rsidRDefault="006F26B4" w:rsidP="00FF0CC5">
            <w:pPr>
              <w:pStyle w:val="a9"/>
              <w:jc w:val="both"/>
              <w:rPr>
                <w:rFonts w:ascii="PT Astra Serif" w:eastAsia="Calibri" w:hAnsi="PT Astra Serif" w:cs="Times New Roman"/>
                <w:sz w:val="28"/>
                <w:szCs w:val="28"/>
              </w:rPr>
            </w:pPr>
            <w:r w:rsidRPr="006F26B4">
              <w:rPr>
                <w:rFonts w:ascii="PT Astra Serif" w:eastAsia="Calibri" w:hAnsi="PT Astra Serif" w:cs="Times New Roman"/>
                <w:sz w:val="28"/>
                <w:szCs w:val="28"/>
              </w:rPr>
              <w:t>Специалист врач-гастроэнтеролог</w:t>
            </w:r>
          </w:p>
        </w:tc>
        <w:tc>
          <w:tcPr>
            <w:tcW w:w="22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6B4" w:rsidRPr="006F26B4" w:rsidRDefault="006F26B4" w:rsidP="00FF0CC5">
            <w:pPr>
              <w:pStyle w:val="a8"/>
              <w:ind w:firstLine="170"/>
              <w:jc w:val="center"/>
              <w:rPr>
                <w:rFonts w:ascii="PT Astra Serif" w:eastAsia="Calibri" w:hAnsi="PT Astra Serif" w:cs="Times New Roman"/>
                <w:sz w:val="28"/>
                <w:szCs w:val="28"/>
              </w:rPr>
            </w:pPr>
            <w:r w:rsidRPr="006F26B4">
              <w:rPr>
                <w:rFonts w:ascii="PT Astra Serif" w:eastAsia="Calibri" w:hAnsi="PT Astra Serif" w:cs="Times New Roman"/>
                <w:sz w:val="28"/>
                <w:szCs w:val="28"/>
              </w:rPr>
              <w:t>ГУЗ «СОДКБ»</w:t>
            </w:r>
          </w:p>
        </w:tc>
        <w:tc>
          <w:tcPr>
            <w:tcW w:w="2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6B4" w:rsidRPr="006F26B4" w:rsidRDefault="00A62E3D" w:rsidP="00FF0CC5">
            <w:pPr>
              <w:pStyle w:val="a8"/>
              <w:rPr>
                <w:rFonts w:ascii="PT Astra Serif" w:eastAsia="Calibri" w:hAnsi="PT Astra Serif" w:cs="Times New Roman"/>
                <w:sz w:val="28"/>
                <w:szCs w:val="28"/>
              </w:rPr>
            </w:pPr>
            <w:r>
              <w:rPr>
                <w:rFonts w:ascii="PT Astra Serif" w:eastAsia="Calibri" w:hAnsi="PT Astra Serif" w:cs="Times New Roman"/>
                <w:sz w:val="28"/>
                <w:szCs w:val="28"/>
              </w:rPr>
              <w:t>По согласованию</w:t>
            </w:r>
          </w:p>
        </w:tc>
      </w:tr>
      <w:tr w:rsidR="006F26B4" w:rsidRPr="006F26B4" w:rsidTr="00610C11">
        <w:tc>
          <w:tcPr>
            <w:tcW w:w="5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6B4" w:rsidRPr="006F26B4" w:rsidRDefault="006F26B4" w:rsidP="00FF0CC5">
            <w:pPr>
              <w:pStyle w:val="a8"/>
              <w:ind w:left="-736" w:firstLine="709"/>
              <w:jc w:val="left"/>
              <w:rPr>
                <w:rFonts w:ascii="PT Astra Serif" w:eastAsia="Calibri" w:hAnsi="PT Astra Serif" w:cs="Times New Roman"/>
                <w:sz w:val="28"/>
                <w:szCs w:val="28"/>
              </w:rPr>
            </w:pPr>
            <w:r w:rsidRPr="006F26B4">
              <w:rPr>
                <w:rFonts w:ascii="PT Astra Serif" w:eastAsia="Calibri" w:hAnsi="PT Astra Serif" w:cs="Times New Roman"/>
                <w:sz w:val="28"/>
                <w:szCs w:val="28"/>
              </w:rPr>
              <w:t>6</w:t>
            </w:r>
            <w:r w:rsidR="00FF0CC5">
              <w:rPr>
                <w:rFonts w:ascii="PT Astra Serif" w:eastAsia="Calibri" w:hAnsi="PT Astra Serif" w:cs="Times New Roman"/>
                <w:sz w:val="28"/>
                <w:szCs w:val="28"/>
              </w:rPr>
              <w:t>.</w:t>
            </w:r>
          </w:p>
        </w:tc>
        <w:tc>
          <w:tcPr>
            <w:tcW w:w="3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6B4" w:rsidRPr="006F26B4" w:rsidRDefault="006F26B4" w:rsidP="00FF0CC5">
            <w:pPr>
              <w:pStyle w:val="a9"/>
              <w:jc w:val="both"/>
              <w:rPr>
                <w:rFonts w:ascii="PT Astra Serif" w:eastAsia="Calibri" w:hAnsi="PT Astra Serif" w:cs="Times New Roman"/>
                <w:sz w:val="28"/>
                <w:szCs w:val="28"/>
              </w:rPr>
            </w:pPr>
            <w:r w:rsidRPr="006F26B4">
              <w:rPr>
                <w:rFonts w:ascii="PT Astra Serif" w:eastAsia="Calibri" w:hAnsi="PT Astra Serif" w:cs="Times New Roman"/>
                <w:sz w:val="28"/>
                <w:szCs w:val="28"/>
              </w:rPr>
              <w:t>Специалист врач-пульмонолог</w:t>
            </w:r>
          </w:p>
        </w:tc>
        <w:tc>
          <w:tcPr>
            <w:tcW w:w="22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6B4" w:rsidRPr="006F26B4" w:rsidRDefault="006F26B4" w:rsidP="00FF0CC5">
            <w:pPr>
              <w:pStyle w:val="a8"/>
              <w:ind w:firstLine="170"/>
              <w:jc w:val="center"/>
              <w:rPr>
                <w:rFonts w:ascii="PT Astra Serif" w:eastAsia="Calibri" w:hAnsi="PT Astra Serif" w:cs="Times New Roman"/>
                <w:sz w:val="28"/>
                <w:szCs w:val="28"/>
              </w:rPr>
            </w:pPr>
            <w:r w:rsidRPr="006F26B4">
              <w:rPr>
                <w:rFonts w:ascii="PT Astra Serif" w:eastAsia="Calibri" w:hAnsi="PT Astra Serif" w:cs="Times New Roman"/>
                <w:sz w:val="28"/>
                <w:szCs w:val="28"/>
              </w:rPr>
              <w:t>ГУЗ «СОДКБ»</w:t>
            </w:r>
          </w:p>
        </w:tc>
        <w:tc>
          <w:tcPr>
            <w:tcW w:w="2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6B4" w:rsidRPr="006F26B4" w:rsidRDefault="006F26B4" w:rsidP="00FF0CC5">
            <w:pPr>
              <w:pStyle w:val="a8"/>
              <w:rPr>
                <w:rFonts w:ascii="PT Astra Serif" w:eastAsia="Calibri" w:hAnsi="PT Astra Serif" w:cs="Times New Roman"/>
                <w:sz w:val="28"/>
                <w:szCs w:val="28"/>
              </w:rPr>
            </w:pPr>
            <w:r w:rsidRPr="006F26B4">
              <w:rPr>
                <w:rFonts w:ascii="PT Astra Serif" w:eastAsia="Calibri" w:hAnsi="PT Astra Serif" w:cs="Times New Roman"/>
                <w:sz w:val="28"/>
                <w:szCs w:val="28"/>
              </w:rPr>
              <w:t>По согласованию</w:t>
            </w:r>
          </w:p>
        </w:tc>
      </w:tr>
      <w:tr w:rsidR="006F26B4" w:rsidRPr="006F26B4" w:rsidTr="00610C11">
        <w:tc>
          <w:tcPr>
            <w:tcW w:w="5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6B4" w:rsidRPr="006F26B4" w:rsidRDefault="006F26B4" w:rsidP="00FF0CC5">
            <w:pPr>
              <w:pStyle w:val="a8"/>
              <w:ind w:left="-736" w:firstLine="709"/>
              <w:jc w:val="left"/>
              <w:rPr>
                <w:rFonts w:ascii="PT Astra Serif" w:eastAsia="Calibri" w:hAnsi="PT Astra Serif" w:cs="Times New Roman"/>
                <w:sz w:val="28"/>
                <w:szCs w:val="28"/>
              </w:rPr>
            </w:pPr>
            <w:r w:rsidRPr="006F26B4">
              <w:rPr>
                <w:rFonts w:ascii="PT Astra Serif" w:eastAsia="Calibri" w:hAnsi="PT Astra Serif" w:cs="Times New Roman"/>
                <w:sz w:val="28"/>
                <w:szCs w:val="28"/>
              </w:rPr>
              <w:t>7</w:t>
            </w:r>
            <w:r w:rsidR="00FF0CC5">
              <w:rPr>
                <w:rFonts w:ascii="PT Astra Serif" w:eastAsia="Calibri" w:hAnsi="PT Astra Serif" w:cs="Times New Roman"/>
                <w:sz w:val="28"/>
                <w:szCs w:val="28"/>
              </w:rPr>
              <w:t>.</w:t>
            </w:r>
          </w:p>
        </w:tc>
        <w:tc>
          <w:tcPr>
            <w:tcW w:w="3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6B4" w:rsidRPr="006F26B4" w:rsidRDefault="006F26B4" w:rsidP="00FF0CC5">
            <w:pPr>
              <w:pStyle w:val="a9"/>
              <w:jc w:val="both"/>
              <w:rPr>
                <w:rFonts w:ascii="PT Astra Serif" w:eastAsia="Calibri" w:hAnsi="PT Astra Serif" w:cs="Times New Roman"/>
                <w:sz w:val="28"/>
                <w:szCs w:val="28"/>
              </w:rPr>
            </w:pPr>
            <w:r w:rsidRPr="006F26B4">
              <w:rPr>
                <w:rFonts w:ascii="PT Astra Serif" w:eastAsia="Calibri" w:hAnsi="PT Astra Serif" w:cs="Times New Roman"/>
                <w:sz w:val="28"/>
                <w:szCs w:val="28"/>
              </w:rPr>
              <w:t>Специалист врач-ортопед</w:t>
            </w:r>
          </w:p>
        </w:tc>
        <w:tc>
          <w:tcPr>
            <w:tcW w:w="22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6B4" w:rsidRPr="006F26B4" w:rsidRDefault="006F26B4" w:rsidP="00FF0CC5">
            <w:pPr>
              <w:pStyle w:val="a8"/>
              <w:ind w:firstLine="170"/>
              <w:jc w:val="center"/>
              <w:rPr>
                <w:rFonts w:ascii="PT Astra Serif" w:eastAsia="Calibri" w:hAnsi="PT Astra Serif" w:cs="Times New Roman"/>
                <w:sz w:val="28"/>
                <w:szCs w:val="28"/>
              </w:rPr>
            </w:pPr>
            <w:r w:rsidRPr="006F26B4">
              <w:rPr>
                <w:rFonts w:ascii="PT Astra Serif" w:eastAsia="Calibri" w:hAnsi="PT Astra Serif" w:cs="Times New Roman"/>
                <w:sz w:val="28"/>
                <w:szCs w:val="28"/>
              </w:rPr>
              <w:t>ГУЗ «СОДКБ»</w:t>
            </w:r>
          </w:p>
        </w:tc>
        <w:tc>
          <w:tcPr>
            <w:tcW w:w="2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6B4" w:rsidRPr="006F26B4" w:rsidRDefault="006F26B4" w:rsidP="00FF0CC5">
            <w:pPr>
              <w:pStyle w:val="a8"/>
              <w:rPr>
                <w:rFonts w:ascii="PT Astra Serif" w:eastAsia="Calibri" w:hAnsi="PT Astra Serif" w:cs="Times New Roman"/>
                <w:sz w:val="28"/>
                <w:szCs w:val="28"/>
              </w:rPr>
            </w:pPr>
            <w:r w:rsidRPr="006F26B4">
              <w:rPr>
                <w:rFonts w:ascii="PT Astra Serif" w:eastAsia="Calibri" w:hAnsi="PT Astra Serif" w:cs="Times New Roman"/>
                <w:sz w:val="28"/>
                <w:szCs w:val="28"/>
              </w:rPr>
              <w:t>По согласованию</w:t>
            </w:r>
          </w:p>
        </w:tc>
      </w:tr>
      <w:tr w:rsidR="006F26B4" w:rsidRPr="006F26B4" w:rsidTr="00610C11">
        <w:tc>
          <w:tcPr>
            <w:tcW w:w="5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6B4" w:rsidRPr="006F26B4" w:rsidRDefault="006F26B4" w:rsidP="00FF0CC5">
            <w:pPr>
              <w:pStyle w:val="a8"/>
              <w:ind w:left="-736" w:firstLine="709"/>
              <w:jc w:val="left"/>
              <w:rPr>
                <w:rFonts w:ascii="PT Astra Serif" w:eastAsia="Calibri" w:hAnsi="PT Astra Serif" w:cs="Times New Roman"/>
                <w:sz w:val="28"/>
                <w:szCs w:val="28"/>
              </w:rPr>
            </w:pPr>
            <w:r w:rsidRPr="006F26B4">
              <w:rPr>
                <w:rFonts w:ascii="PT Astra Serif" w:eastAsia="Calibri" w:hAnsi="PT Astra Serif" w:cs="Times New Roman"/>
                <w:sz w:val="28"/>
                <w:szCs w:val="28"/>
              </w:rPr>
              <w:t>8</w:t>
            </w:r>
            <w:r w:rsidR="00FF0CC5">
              <w:rPr>
                <w:rFonts w:ascii="PT Astra Serif" w:eastAsia="Calibri" w:hAnsi="PT Astra Serif" w:cs="Times New Roman"/>
                <w:sz w:val="28"/>
                <w:szCs w:val="28"/>
              </w:rPr>
              <w:t>.</w:t>
            </w:r>
          </w:p>
        </w:tc>
        <w:tc>
          <w:tcPr>
            <w:tcW w:w="3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6B4" w:rsidRPr="006F26B4" w:rsidRDefault="006F26B4" w:rsidP="00FF0CC5">
            <w:pPr>
              <w:pStyle w:val="a9"/>
              <w:jc w:val="both"/>
              <w:rPr>
                <w:rFonts w:ascii="PT Astra Serif" w:eastAsia="Calibri" w:hAnsi="PT Astra Serif" w:cs="Times New Roman"/>
                <w:sz w:val="28"/>
                <w:szCs w:val="28"/>
              </w:rPr>
            </w:pPr>
            <w:r w:rsidRPr="006F26B4">
              <w:rPr>
                <w:rFonts w:ascii="PT Astra Serif" w:eastAsia="Calibri" w:hAnsi="PT Astra Serif" w:cs="Times New Roman"/>
                <w:sz w:val="28"/>
                <w:szCs w:val="28"/>
              </w:rPr>
              <w:t>Специалист психолог</w:t>
            </w:r>
          </w:p>
        </w:tc>
        <w:tc>
          <w:tcPr>
            <w:tcW w:w="22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6B4" w:rsidRPr="006F26B4" w:rsidRDefault="006F26B4" w:rsidP="00FF0CC5">
            <w:pPr>
              <w:pStyle w:val="a8"/>
              <w:ind w:firstLine="170"/>
              <w:jc w:val="center"/>
              <w:rPr>
                <w:rFonts w:ascii="PT Astra Serif" w:eastAsia="Calibri" w:hAnsi="PT Astra Serif" w:cs="Times New Roman"/>
                <w:sz w:val="28"/>
                <w:szCs w:val="28"/>
              </w:rPr>
            </w:pPr>
            <w:r w:rsidRPr="006F26B4">
              <w:rPr>
                <w:rFonts w:ascii="PT Astra Serif" w:eastAsia="Calibri" w:hAnsi="PT Astra Serif" w:cs="Times New Roman"/>
                <w:sz w:val="28"/>
                <w:szCs w:val="28"/>
              </w:rPr>
              <w:t>ГУЗ «СОДКБ»</w:t>
            </w:r>
          </w:p>
        </w:tc>
        <w:tc>
          <w:tcPr>
            <w:tcW w:w="2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6B4" w:rsidRPr="006F26B4" w:rsidRDefault="006F26B4" w:rsidP="00FF0CC5">
            <w:pPr>
              <w:jc w:val="both"/>
              <w:rPr>
                <w:rFonts w:ascii="PT Astra Serif" w:eastAsia="Calibri" w:hAnsi="PT Astra Serif"/>
                <w:sz w:val="28"/>
                <w:szCs w:val="28"/>
              </w:rPr>
            </w:pPr>
            <w:proofErr w:type="spellStart"/>
            <w:r w:rsidRPr="006F26B4">
              <w:rPr>
                <w:rFonts w:ascii="PT Astra Serif" w:eastAsia="Calibri" w:hAnsi="PT Astra Serif"/>
                <w:sz w:val="28"/>
                <w:szCs w:val="28"/>
              </w:rPr>
              <w:t>Алеева</w:t>
            </w:r>
            <w:proofErr w:type="spellEnd"/>
            <w:r w:rsidRPr="006F26B4">
              <w:rPr>
                <w:rFonts w:ascii="PT Astra Serif" w:eastAsia="Calibri" w:hAnsi="PT Astra Serif"/>
                <w:sz w:val="28"/>
                <w:szCs w:val="28"/>
              </w:rPr>
              <w:t xml:space="preserve"> Э.Ю.</w:t>
            </w:r>
          </w:p>
        </w:tc>
      </w:tr>
      <w:tr w:rsidR="006F26B4" w:rsidRPr="006F26B4" w:rsidTr="00610C11">
        <w:tc>
          <w:tcPr>
            <w:tcW w:w="5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6B4" w:rsidRPr="006F26B4" w:rsidRDefault="006F26B4" w:rsidP="00FF0CC5">
            <w:pPr>
              <w:pStyle w:val="a8"/>
              <w:ind w:left="-736" w:firstLine="709"/>
              <w:jc w:val="left"/>
              <w:rPr>
                <w:rFonts w:ascii="PT Astra Serif" w:eastAsia="Calibri" w:hAnsi="PT Astra Serif" w:cs="Times New Roman"/>
                <w:sz w:val="28"/>
                <w:szCs w:val="28"/>
              </w:rPr>
            </w:pPr>
            <w:r w:rsidRPr="006F26B4">
              <w:rPr>
                <w:rFonts w:ascii="PT Astra Serif" w:eastAsia="Calibri" w:hAnsi="PT Astra Serif" w:cs="Times New Roman"/>
                <w:sz w:val="28"/>
                <w:szCs w:val="28"/>
              </w:rPr>
              <w:t>9</w:t>
            </w:r>
            <w:r w:rsidR="00FF0CC5">
              <w:rPr>
                <w:rFonts w:ascii="PT Astra Serif" w:eastAsia="Calibri" w:hAnsi="PT Astra Serif" w:cs="Times New Roman"/>
                <w:sz w:val="28"/>
                <w:szCs w:val="28"/>
              </w:rPr>
              <w:t>.</w:t>
            </w:r>
          </w:p>
        </w:tc>
        <w:tc>
          <w:tcPr>
            <w:tcW w:w="3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6B4" w:rsidRPr="006F26B4" w:rsidRDefault="006F26B4" w:rsidP="00FF0CC5">
            <w:pPr>
              <w:pStyle w:val="a9"/>
              <w:jc w:val="both"/>
              <w:rPr>
                <w:rFonts w:ascii="PT Astra Serif" w:eastAsia="Calibri" w:hAnsi="PT Astra Serif" w:cs="Times New Roman"/>
                <w:sz w:val="28"/>
                <w:szCs w:val="28"/>
              </w:rPr>
            </w:pPr>
            <w:r w:rsidRPr="006F26B4">
              <w:rPr>
                <w:rFonts w:ascii="PT Astra Serif" w:eastAsia="Calibri" w:hAnsi="PT Astra Serif" w:cs="Times New Roman"/>
                <w:sz w:val="28"/>
                <w:szCs w:val="28"/>
              </w:rPr>
              <w:t>Специалист врач-реаниматолог</w:t>
            </w:r>
          </w:p>
        </w:tc>
        <w:tc>
          <w:tcPr>
            <w:tcW w:w="22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6B4" w:rsidRPr="006F26B4" w:rsidRDefault="006F26B4" w:rsidP="00FF0CC5">
            <w:pPr>
              <w:pStyle w:val="a8"/>
              <w:ind w:firstLine="170"/>
              <w:jc w:val="center"/>
              <w:rPr>
                <w:rFonts w:ascii="PT Astra Serif" w:eastAsia="Calibri" w:hAnsi="PT Astra Serif" w:cs="Times New Roman"/>
                <w:sz w:val="28"/>
                <w:szCs w:val="28"/>
              </w:rPr>
            </w:pPr>
            <w:r w:rsidRPr="006F26B4">
              <w:rPr>
                <w:rFonts w:ascii="PT Astra Serif" w:eastAsia="Calibri" w:hAnsi="PT Astra Serif" w:cs="Times New Roman"/>
                <w:sz w:val="28"/>
                <w:szCs w:val="28"/>
              </w:rPr>
              <w:t>ГУЗ «СОДКБ»</w:t>
            </w:r>
          </w:p>
        </w:tc>
        <w:tc>
          <w:tcPr>
            <w:tcW w:w="2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6B4" w:rsidRPr="006F26B4" w:rsidRDefault="006F26B4" w:rsidP="00FF0CC5">
            <w:pPr>
              <w:pStyle w:val="a8"/>
              <w:rPr>
                <w:rFonts w:ascii="PT Astra Serif" w:eastAsia="Calibri" w:hAnsi="PT Astra Serif" w:cs="Times New Roman"/>
                <w:sz w:val="28"/>
                <w:szCs w:val="28"/>
              </w:rPr>
            </w:pPr>
            <w:r w:rsidRPr="006F26B4">
              <w:rPr>
                <w:rFonts w:ascii="PT Astra Serif" w:eastAsia="Calibri" w:hAnsi="PT Astra Serif" w:cs="Times New Roman"/>
                <w:sz w:val="28"/>
                <w:szCs w:val="28"/>
              </w:rPr>
              <w:t>По согласованию</w:t>
            </w:r>
          </w:p>
        </w:tc>
      </w:tr>
    </w:tbl>
    <w:p w:rsidR="007C1F4B" w:rsidRDefault="007C1F4B" w:rsidP="007C1F4B">
      <w:pPr>
        <w:ind w:left="5812"/>
        <w:rPr>
          <w:rFonts w:ascii="PT Astra Serif" w:hAnsi="PT Astra Serif"/>
        </w:rPr>
        <w:sectPr w:rsidR="007C1F4B" w:rsidSect="006F26B4">
          <w:pgSz w:w="11906" w:h="16838"/>
          <w:pgMar w:top="567" w:right="850" w:bottom="851" w:left="1701" w:header="708" w:footer="708" w:gutter="0"/>
          <w:cols w:space="708"/>
          <w:docGrid w:linePitch="360"/>
        </w:sectPr>
      </w:pPr>
    </w:p>
    <w:p w:rsidR="007C1F4B" w:rsidRDefault="007C1F4B" w:rsidP="007C1F4B">
      <w:pPr>
        <w:ind w:left="5812"/>
        <w:rPr>
          <w:rFonts w:ascii="PT Astra Serif" w:hAnsi="PT Astra Serif"/>
        </w:rPr>
      </w:pPr>
      <w:r w:rsidRPr="00DF5D08">
        <w:rPr>
          <w:rFonts w:ascii="PT Astra Serif" w:hAnsi="PT Astra Serif"/>
        </w:rPr>
        <w:t xml:space="preserve">Приложение </w:t>
      </w:r>
      <w:r>
        <w:rPr>
          <w:rFonts w:ascii="PT Astra Serif" w:hAnsi="PT Astra Serif"/>
        </w:rPr>
        <w:t>№ 4</w:t>
      </w:r>
      <w:r w:rsidRPr="00DF5D08">
        <w:rPr>
          <w:rFonts w:ascii="PT Astra Serif" w:hAnsi="PT Astra Serif"/>
        </w:rPr>
        <w:t xml:space="preserve"> к приказу </w:t>
      </w:r>
    </w:p>
    <w:p w:rsidR="007C1F4B" w:rsidRDefault="007C1F4B" w:rsidP="007C1F4B">
      <w:pPr>
        <w:ind w:left="5812"/>
        <w:rPr>
          <w:rFonts w:ascii="PT Astra Serif" w:hAnsi="PT Astra Serif"/>
        </w:rPr>
      </w:pPr>
      <w:r>
        <w:rPr>
          <w:rFonts w:ascii="PT Astra Serif" w:hAnsi="PT Astra Serif"/>
        </w:rPr>
        <w:t>м</w:t>
      </w:r>
      <w:r w:rsidRPr="00DF5D08">
        <w:rPr>
          <w:rFonts w:ascii="PT Astra Serif" w:hAnsi="PT Astra Serif"/>
        </w:rPr>
        <w:t>инистерства</w:t>
      </w:r>
      <w:r>
        <w:rPr>
          <w:rFonts w:ascii="PT Astra Serif" w:hAnsi="PT Astra Serif"/>
        </w:rPr>
        <w:t xml:space="preserve"> </w:t>
      </w:r>
      <w:r w:rsidRPr="00DF5D08">
        <w:rPr>
          <w:rFonts w:ascii="PT Astra Serif" w:hAnsi="PT Astra Serif"/>
        </w:rPr>
        <w:t xml:space="preserve">здравоохранения </w:t>
      </w:r>
    </w:p>
    <w:p w:rsidR="007C1F4B" w:rsidRPr="00DF5D08" w:rsidRDefault="007C1F4B" w:rsidP="007C1F4B">
      <w:pPr>
        <w:ind w:left="5812"/>
        <w:rPr>
          <w:rFonts w:ascii="PT Astra Serif" w:hAnsi="PT Astra Serif"/>
        </w:rPr>
      </w:pPr>
      <w:r w:rsidRPr="00DF5D08">
        <w:rPr>
          <w:rFonts w:ascii="PT Astra Serif" w:hAnsi="PT Astra Serif"/>
        </w:rPr>
        <w:t xml:space="preserve">Саратовской области </w:t>
      </w:r>
    </w:p>
    <w:p w:rsidR="007C1F4B" w:rsidRPr="00DF5D08" w:rsidRDefault="007C1F4B" w:rsidP="007C1F4B">
      <w:pPr>
        <w:ind w:left="5812"/>
        <w:rPr>
          <w:rStyle w:val="FontStyle36"/>
          <w:rFonts w:ascii="PT Astra Serif" w:hAnsi="PT Astra Serif"/>
          <w:sz w:val="28"/>
          <w:szCs w:val="28"/>
        </w:rPr>
      </w:pPr>
      <w:r w:rsidRPr="00DF5D08">
        <w:rPr>
          <w:rFonts w:ascii="PT Astra Serif" w:hAnsi="PT Astra Serif"/>
        </w:rPr>
        <w:t>от _______ 202</w:t>
      </w:r>
      <w:r>
        <w:rPr>
          <w:rFonts w:ascii="PT Astra Serif" w:hAnsi="PT Astra Serif"/>
        </w:rPr>
        <w:t>4</w:t>
      </w:r>
      <w:r w:rsidRPr="00DF5D08">
        <w:rPr>
          <w:rFonts w:ascii="PT Astra Serif" w:hAnsi="PT Astra Serif"/>
        </w:rPr>
        <w:t xml:space="preserve"> </w:t>
      </w:r>
      <w:r>
        <w:rPr>
          <w:rFonts w:ascii="PT Astra Serif" w:hAnsi="PT Astra Serif"/>
        </w:rPr>
        <w:t xml:space="preserve">года </w:t>
      </w:r>
      <w:r w:rsidRPr="00DF5D08">
        <w:rPr>
          <w:rFonts w:ascii="PT Astra Serif" w:eastAsia="Segoe UI Symbol" w:hAnsi="PT Astra Serif"/>
        </w:rPr>
        <w:t>№</w:t>
      </w:r>
      <w:r w:rsidRPr="00DF5D08">
        <w:rPr>
          <w:rFonts w:ascii="PT Astra Serif" w:hAnsi="PT Astra Serif"/>
        </w:rPr>
        <w:t xml:space="preserve"> ______</w:t>
      </w:r>
    </w:p>
    <w:p w:rsidR="006F26B4" w:rsidRPr="006F26B4" w:rsidRDefault="006F26B4" w:rsidP="006F26B4">
      <w:pPr>
        <w:ind w:left="3960" w:firstLine="709"/>
        <w:jc w:val="both"/>
        <w:rPr>
          <w:rFonts w:ascii="PT Astra Serif" w:eastAsia="Calibri" w:hAnsi="PT Astra Serif"/>
          <w:sz w:val="28"/>
          <w:szCs w:val="28"/>
        </w:rPr>
      </w:pPr>
    </w:p>
    <w:p w:rsidR="006F26B4" w:rsidRPr="007C1F4B" w:rsidRDefault="007C1F4B" w:rsidP="006F26B4">
      <w:pPr>
        <w:ind w:firstLine="709"/>
        <w:jc w:val="center"/>
        <w:rPr>
          <w:rFonts w:ascii="PT Astra Serif" w:eastAsia="Calibri" w:hAnsi="PT Astra Serif"/>
          <w:b/>
          <w:sz w:val="28"/>
          <w:szCs w:val="28"/>
        </w:rPr>
      </w:pPr>
      <w:r w:rsidRPr="007C1F4B">
        <w:rPr>
          <w:rFonts w:ascii="PT Astra Serif" w:eastAsia="Calibri" w:hAnsi="PT Astra Serif"/>
          <w:b/>
          <w:sz w:val="28"/>
          <w:szCs w:val="28"/>
        </w:rPr>
        <w:t>Примерная с</w:t>
      </w:r>
      <w:r w:rsidR="006F26B4" w:rsidRPr="007C1F4B">
        <w:rPr>
          <w:rFonts w:ascii="PT Astra Serif" w:eastAsia="Calibri" w:hAnsi="PT Astra Serif"/>
          <w:b/>
          <w:sz w:val="28"/>
          <w:szCs w:val="28"/>
        </w:rPr>
        <w:t>хема</w:t>
      </w:r>
    </w:p>
    <w:p w:rsidR="006F26B4" w:rsidRPr="007C1F4B" w:rsidRDefault="006F26B4" w:rsidP="006F26B4">
      <w:pPr>
        <w:ind w:firstLine="709"/>
        <w:jc w:val="center"/>
        <w:rPr>
          <w:rFonts w:ascii="PT Astra Serif" w:eastAsia="Calibri" w:hAnsi="PT Astra Serif"/>
          <w:b/>
          <w:sz w:val="28"/>
          <w:szCs w:val="28"/>
        </w:rPr>
      </w:pPr>
      <w:r w:rsidRPr="007C1F4B">
        <w:rPr>
          <w:rFonts w:ascii="PT Astra Serif" w:eastAsia="Calibri" w:hAnsi="PT Astra Serif"/>
          <w:b/>
          <w:sz w:val="28"/>
          <w:szCs w:val="28"/>
        </w:rPr>
        <w:t>маршрутизации дет</w:t>
      </w:r>
      <w:r w:rsidR="00AA1113">
        <w:rPr>
          <w:rFonts w:ascii="PT Astra Serif" w:eastAsia="Calibri" w:hAnsi="PT Astra Serif"/>
          <w:b/>
          <w:sz w:val="28"/>
          <w:szCs w:val="28"/>
        </w:rPr>
        <w:t>ей</w:t>
      </w:r>
      <w:r w:rsidRPr="007C1F4B">
        <w:rPr>
          <w:rFonts w:ascii="PT Astra Serif" w:eastAsia="Calibri" w:hAnsi="PT Astra Serif"/>
          <w:b/>
          <w:sz w:val="28"/>
          <w:szCs w:val="28"/>
        </w:rPr>
        <w:t>, страдающих нервно-мышечными заболеваниями, в том числе с подозрением на спинальную мышечную атрофию и больных с выявленной спинальной мышечной атрофией для оказан</w:t>
      </w:r>
      <w:r w:rsidR="000E4BA6">
        <w:rPr>
          <w:rFonts w:ascii="PT Astra Serif" w:eastAsia="Calibri" w:hAnsi="PT Astra Serif"/>
          <w:b/>
          <w:sz w:val="28"/>
          <w:szCs w:val="28"/>
        </w:rPr>
        <w:t xml:space="preserve">ия первичной медико-санитарной </w:t>
      </w:r>
      <w:r w:rsidRPr="007C1F4B">
        <w:rPr>
          <w:rFonts w:ascii="PT Astra Serif" w:eastAsia="Calibri" w:hAnsi="PT Astra Serif"/>
          <w:b/>
          <w:sz w:val="28"/>
          <w:szCs w:val="28"/>
        </w:rPr>
        <w:t>и специализированной медицинской помощи в стационарных условиях в Саратовской области</w:t>
      </w:r>
    </w:p>
    <w:p w:rsidR="006F26B4" w:rsidRPr="006F26B4" w:rsidRDefault="006F26B4" w:rsidP="006F26B4">
      <w:pPr>
        <w:ind w:firstLine="709"/>
        <w:rPr>
          <w:rFonts w:ascii="PT Astra Serif" w:eastAsia="Calibri" w:hAnsi="PT Astra Serif"/>
          <w:sz w:val="28"/>
          <w:szCs w:val="28"/>
        </w:rPr>
      </w:pPr>
    </w:p>
    <w:tbl>
      <w:tblPr>
        <w:tblW w:w="0" w:type="auto"/>
        <w:tblInd w:w="-318" w:type="dxa"/>
        <w:tblLayout w:type="fixed"/>
        <w:tblLook w:val="0000" w:firstRow="0" w:lastRow="0" w:firstColumn="0" w:lastColumn="0" w:noHBand="0" w:noVBand="0"/>
      </w:tblPr>
      <w:tblGrid>
        <w:gridCol w:w="2501"/>
        <w:gridCol w:w="2013"/>
        <w:gridCol w:w="2520"/>
        <w:gridCol w:w="2748"/>
      </w:tblGrid>
      <w:tr w:rsidR="006F26B4" w:rsidRPr="006F26B4" w:rsidTr="00550F56">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6B4" w:rsidRPr="006F26B4" w:rsidRDefault="006F26B4" w:rsidP="007C1F4B">
            <w:pPr>
              <w:pStyle w:val="a8"/>
              <w:rPr>
                <w:rFonts w:ascii="PT Astra Serif" w:eastAsia="Calibri" w:hAnsi="PT Astra Serif" w:cs="Times New Roman"/>
                <w:sz w:val="28"/>
                <w:szCs w:val="28"/>
              </w:rPr>
            </w:pPr>
            <w:r w:rsidRPr="006F26B4">
              <w:rPr>
                <w:rFonts w:ascii="PT Astra Serif" w:eastAsia="Calibri" w:hAnsi="PT Astra Serif" w:cs="Times New Roman"/>
                <w:sz w:val="28"/>
                <w:szCs w:val="28"/>
              </w:rPr>
              <w:t>Вид помощи</w:t>
            </w:r>
          </w:p>
        </w:tc>
        <w:tc>
          <w:tcPr>
            <w:tcW w:w="2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6B4" w:rsidRPr="006F26B4" w:rsidRDefault="006F26B4" w:rsidP="007C1F4B">
            <w:pPr>
              <w:pStyle w:val="a8"/>
              <w:rPr>
                <w:rFonts w:ascii="PT Astra Serif" w:eastAsia="Calibri" w:hAnsi="PT Astra Serif" w:cs="Times New Roman"/>
                <w:sz w:val="28"/>
                <w:szCs w:val="28"/>
              </w:rPr>
            </w:pPr>
            <w:r w:rsidRPr="006F26B4">
              <w:rPr>
                <w:rFonts w:ascii="PT Astra Serif" w:eastAsia="Calibri" w:hAnsi="PT Astra Serif" w:cs="Times New Roman"/>
                <w:sz w:val="28"/>
                <w:szCs w:val="28"/>
              </w:rPr>
              <w:t>Медицинская организация</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6B4" w:rsidRPr="006F26B4" w:rsidRDefault="006F26B4" w:rsidP="007C1F4B">
            <w:pPr>
              <w:pStyle w:val="a8"/>
              <w:rPr>
                <w:rFonts w:ascii="PT Astra Serif" w:eastAsia="Calibri" w:hAnsi="PT Astra Serif" w:cs="Times New Roman"/>
                <w:sz w:val="28"/>
                <w:szCs w:val="28"/>
              </w:rPr>
            </w:pPr>
            <w:r w:rsidRPr="006F26B4">
              <w:rPr>
                <w:rFonts w:ascii="PT Astra Serif" w:eastAsia="Calibri" w:hAnsi="PT Astra Serif" w:cs="Times New Roman"/>
                <w:sz w:val="28"/>
                <w:szCs w:val="28"/>
              </w:rPr>
              <w:t>Подразделение, Отделения, койки</w:t>
            </w:r>
          </w:p>
        </w:tc>
        <w:tc>
          <w:tcPr>
            <w:tcW w:w="2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6B4" w:rsidRPr="006F26B4" w:rsidRDefault="006F26B4" w:rsidP="007C1F4B">
            <w:pPr>
              <w:pStyle w:val="a8"/>
              <w:rPr>
                <w:rFonts w:ascii="PT Astra Serif" w:eastAsia="Calibri" w:hAnsi="PT Astra Serif" w:cs="Times New Roman"/>
                <w:sz w:val="28"/>
                <w:szCs w:val="28"/>
              </w:rPr>
            </w:pPr>
            <w:r w:rsidRPr="006F26B4">
              <w:rPr>
                <w:rFonts w:ascii="PT Astra Serif" w:eastAsia="Calibri" w:hAnsi="PT Astra Serif" w:cs="Times New Roman"/>
                <w:sz w:val="28"/>
                <w:szCs w:val="28"/>
              </w:rPr>
              <w:t>Прикрепленные территории</w:t>
            </w:r>
          </w:p>
        </w:tc>
      </w:tr>
      <w:tr w:rsidR="006F26B4" w:rsidRPr="006F26B4" w:rsidTr="00550F56">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6B4" w:rsidRPr="006F26B4" w:rsidRDefault="006F26B4" w:rsidP="007C1F4B">
            <w:pPr>
              <w:pStyle w:val="a8"/>
              <w:rPr>
                <w:rFonts w:ascii="PT Astra Serif" w:eastAsia="Calibri" w:hAnsi="PT Astra Serif" w:cs="Times New Roman"/>
                <w:sz w:val="28"/>
                <w:szCs w:val="28"/>
              </w:rPr>
            </w:pPr>
            <w:r w:rsidRPr="006F26B4">
              <w:rPr>
                <w:rFonts w:ascii="PT Astra Serif" w:eastAsia="Calibri" w:hAnsi="PT Astra Serif" w:cs="Times New Roman"/>
                <w:sz w:val="28"/>
                <w:szCs w:val="28"/>
              </w:rPr>
              <w:t>Диагностика</w:t>
            </w:r>
          </w:p>
        </w:tc>
        <w:tc>
          <w:tcPr>
            <w:tcW w:w="2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6B4" w:rsidRPr="006F26B4" w:rsidRDefault="006F26B4" w:rsidP="007C1F4B">
            <w:pPr>
              <w:pStyle w:val="a8"/>
              <w:rPr>
                <w:rFonts w:ascii="PT Astra Serif" w:eastAsia="Calibri" w:hAnsi="PT Astra Serif" w:cs="Times New Roman"/>
                <w:sz w:val="28"/>
                <w:szCs w:val="28"/>
              </w:rPr>
            </w:pPr>
            <w:r w:rsidRPr="006F26B4">
              <w:rPr>
                <w:rFonts w:ascii="PT Astra Serif" w:eastAsia="Calibri" w:hAnsi="PT Astra Serif" w:cs="Times New Roman"/>
                <w:sz w:val="28"/>
                <w:szCs w:val="28"/>
              </w:rPr>
              <w:t>ГУЗ «СОДКБ»</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6B4" w:rsidRPr="006F26B4" w:rsidRDefault="00550F56" w:rsidP="007C1F4B">
            <w:pPr>
              <w:pStyle w:val="a8"/>
              <w:rPr>
                <w:rFonts w:ascii="PT Astra Serif" w:eastAsia="Calibri" w:hAnsi="PT Astra Serif" w:cs="Times New Roman"/>
                <w:sz w:val="28"/>
                <w:szCs w:val="28"/>
              </w:rPr>
            </w:pPr>
            <w:r>
              <w:rPr>
                <w:rFonts w:ascii="PT Astra Serif" w:eastAsia="Calibri" w:hAnsi="PT Astra Serif" w:cs="Times New Roman"/>
                <w:sz w:val="28"/>
                <w:szCs w:val="28"/>
              </w:rPr>
              <w:t>МГК</w:t>
            </w:r>
            <w:r w:rsidR="006F26B4" w:rsidRPr="006F26B4">
              <w:rPr>
                <w:rFonts w:ascii="PT Astra Serif" w:eastAsia="Calibri" w:hAnsi="PT Astra Serif" w:cs="Times New Roman"/>
                <w:sz w:val="28"/>
                <w:szCs w:val="28"/>
              </w:rPr>
              <w:t>;</w:t>
            </w:r>
          </w:p>
          <w:p w:rsidR="006F26B4" w:rsidRPr="006F26B4" w:rsidRDefault="006F26B4" w:rsidP="00550F56">
            <w:pPr>
              <w:pStyle w:val="a8"/>
              <w:rPr>
                <w:rFonts w:ascii="PT Astra Serif" w:eastAsia="Calibri" w:hAnsi="PT Astra Serif" w:cs="Times New Roman"/>
                <w:sz w:val="28"/>
                <w:szCs w:val="28"/>
              </w:rPr>
            </w:pPr>
            <w:r w:rsidRPr="006F26B4">
              <w:rPr>
                <w:rFonts w:ascii="PT Astra Serif" w:eastAsia="Calibri" w:hAnsi="PT Astra Serif" w:cs="Times New Roman"/>
                <w:sz w:val="28"/>
                <w:szCs w:val="28"/>
              </w:rPr>
              <w:t xml:space="preserve">Центр </w:t>
            </w:r>
            <w:r w:rsidR="00550F56">
              <w:rPr>
                <w:rFonts w:ascii="PT Astra Serif" w:eastAsia="Calibri" w:hAnsi="PT Astra Serif" w:cs="Times New Roman"/>
                <w:sz w:val="28"/>
                <w:szCs w:val="28"/>
              </w:rPr>
              <w:t>нервно-мышечной патологии</w:t>
            </w:r>
          </w:p>
        </w:tc>
        <w:tc>
          <w:tcPr>
            <w:tcW w:w="2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6B4" w:rsidRPr="006F26B4" w:rsidRDefault="006F26B4" w:rsidP="007C1F4B">
            <w:pPr>
              <w:pStyle w:val="a8"/>
              <w:rPr>
                <w:rFonts w:ascii="PT Astra Serif" w:eastAsia="Calibri" w:hAnsi="PT Astra Serif" w:cs="Times New Roman"/>
                <w:sz w:val="28"/>
                <w:szCs w:val="28"/>
              </w:rPr>
            </w:pPr>
            <w:r w:rsidRPr="006F26B4">
              <w:rPr>
                <w:rFonts w:ascii="PT Astra Serif" w:eastAsia="Calibri" w:hAnsi="PT Astra Serif" w:cs="Times New Roman"/>
                <w:sz w:val="28"/>
                <w:szCs w:val="28"/>
              </w:rPr>
              <w:t>Пациенты из всех муниципальных образований Саратовской области</w:t>
            </w:r>
          </w:p>
        </w:tc>
      </w:tr>
      <w:tr w:rsidR="006F26B4" w:rsidRPr="006F26B4" w:rsidTr="00550F56">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6B4" w:rsidRPr="006F26B4" w:rsidRDefault="006F26B4" w:rsidP="007C1F4B">
            <w:pPr>
              <w:pStyle w:val="a8"/>
              <w:rPr>
                <w:rFonts w:ascii="PT Astra Serif" w:eastAsia="Calibri" w:hAnsi="PT Astra Serif" w:cs="Times New Roman"/>
                <w:sz w:val="28"/>
                <w:szCs w:val="28"/>
              </w:rPr>
            </w:pPr>
            <w:r w:rsidRPr="006F26B4">
              <w:rPr>
                <w:rFonts w:ascii="PT Astra Serif" w:eastAsia="Calibri" w:hAnsi="PT Astra Serif" w:cs="Times New Roman"/>
                <w:sz w:val="28"/>
                <w:szCs w:val="28"/>
              </w:rPr>
              <w:t>Патогенетическая терапия</w:t>
            </w:r>
          </w:p>
        </w:tc>
        <w:tc>
          <w:tcPr>
            <w:tcW w:w="2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6B4" w:rsidRPr="006F26B4" w:rsidRDefault="006F26B4" w:rsidP="007C1F4B">
            <w:pPr>
              <w:pStyle w:val="a8"/>
              <w:rPr>
                <w:rFonts w:ascii="PT Astra Serif" w:eastAsia="Calibri" w:hAnsi="PT Astra Serif" w:cs="Times New Roman"/>
                <w:sz w:val="28"/>
                <w:szCs w:val="28"/>
              </w:rPr>
            </w:pPr>
            <w:r w:rsidRPr="006F26B4">
              <w:rPr>
                <w:rFonts w:ascii="PT Astra Serif" w:eastAsia="Calibri" w:hAnsi="PT Astra Serif" w:cs="Times New Roman"/>
                <w:sz w:val="28"/>
                <w:szCs w:val="28"/>
              </w:rPr>
              <w:t>ГУЗ «СОДКБ»</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6B4" w:rsidRPr="006F26B4" w:rsidRDefault="006F26B4" w:rsidP="007C1F4B">
            <w:pPr>
              <w:pStyle w:val="a8"/>
              <w:rPr>
                <w:rFonts w:ascii="PT Astra Serif" w:eastAsia="Calibri" w:hAnsi="PT Astra Serif" w:cs="Times New Roman"/>
                <w:sz w:val="28"/>
                <w:szCs w:val="28"/>
              </w:rPr>
            </w:pPr>
            <w:r w:rsidRPr="006F26B4">
              <w:rPr>
                <w:rFonts w:ascii="PT Astra Serif" w:eastAsia="Calibri" w:hAnsi="PT Astra Serif" w:cs="Times New Roman"/>
                <w:sz w:val="28"/>
                <w:szCs w:val="28"/>
              </w:rPr>
              <w:t xml:space="preserve">Центр </w:t>
            </w:r>
            <w:r w:rsidR="00550F56">
              <w:rPr>
                <w:rFonts w:ascii="PT Astra Serif" w:eastAsia="Calibri" w:hAnsi="PT Astra Serif" w:cs="Times New Roman"/>
                <w:sz w:val="28"/>
                <w:szCs w:val="28"/>
              </w:rPr>
              <w:t>нервно-мышечной патологии</w:t>
            </w:r>
            <w:r w:rsidRPr="006F26B4">
              <w:rPr>
                <w:rFonts w:ascii="PT Astra Serif" w:eastAsia="Calibri" w:hAnsi="PT Astra Serif" w:cs="Times New Roman"/>
                <w:sz w:val="28"/>
                <w:szCs w:val="28"/>
              </w:rPr>
              <w:t>;</w:t>
            </w:r>
          </w:p>
          <w:p w:rsidR="006F26B4" w:rsidRPr="006F26B4" w:rsidRDefault="006F26B4" w:rsidP="007C1F4B">
            <w:pPr>
              <w:pStyle w:val="a8"/>
              <w:rPr>
                <w:rFonts w:ascii="PT Astra Serif" w:eastAsia="Calibri" w:hAnsi="PT Astra Serif" w:cs="Times New Roman"/>
                <w:sz w:val="28"/>
                <w:szCs w:val="28"/>
              </w:rPr>
            </w:pPr>
            <w:r w:rsidRPr="006F26B4">
              <w:rPr>
                <w:rFonts w:ascii="PT Astra Serif" w:eastAsia="Calibri" w:hAnsi="PT Astra Serif" w:cs="Times New Roman"/>
                <w:sz w:val="28"/>
                <w:szCs w:val="28"/>
              </w:rPr>
              <w:t>неврологическое отделение;</w:t>
            </w:r>
          </w:p>
          <w:p w:rsidR="006F26B4" w:rsidRPr="006F26B4" w:rsidRDefault="006F26B4" w:rsidP="007C1F4B">
            <w:pPr>
              <w:pStyle w:val="a8"/>
              <w:rPr>
                <w:rFonts w:ascii="PT Astra Serif" w:eastAsia="Calibri" w:hAnsi="PT Astra Serif" w:cs="Times New Roman"/>
                <w:sz w:val="28"/>
                <w:szCs w:val="28"/>
              </w:rPr>
            </w:pPr>
            <w:r w:rsidRPr="006F26B4">
              <w:rPr>
                <w:rFonts w:ascii="PT Astra Serif" w:eastAsia="Calibri" w:hAnsi="PT Astra Serif" w:cs="Times New Roman"/>
                <w:sz w:val="28"/>
                <w:szCs w:val="28"/>
              </w:rPr>
              <w:t>нейрохирургическое отделение</w:t>
            </w:r>
          </w:p>
        </w:tc>
        <w:tc>
          <w:tcPr>
            <w:tcW w:w="2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6B4" w:rsidRPr="006F26B4" w:rsidRDefault="006F26B4" w:rsidP="007C1F4B">
            <w:pPr>
              <w:pStyle w:val="a8"/>
              <w:rPr>
                <w:rFonts w:ascii="PT Astra Serif" w:eastAsia="Calibri" w:hAnsi="PT Astra Serif" w:cs="Times New Roman"/>
                <w:sz w:val="28"/>
                <w:szCs w:val="28"/>
              </w:rPr>
            </w:pPr>
            <w:r w:rsidRPr="006F26B4">
              <w:rPr>
                <w:rFonts w:ascii="PT Astra Serif" w:eastAsia="Calibri" w:hAnsi="PT Astra Serif" w:cs="Times New Roman"/>
                <w:sz w:val="28"/>
                <w:szCs w:val="28"/>
              </w:rPr>
              <w:t>Пациенты из всех муниципальных образований Саратовской области</w:t>
            </w:r>
          </w:p>
        </w:tc>
      </w:tr>
      <w:tr w:rsidR="006F26B4" w:rsidRPr="006F26B4" w:rsidTr="00550F56">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6B4" w:rsidRPr="006F26B4" w:rsidRDefault="006F26B4" w:rsidP="007C1F4B">
            <w:pPr>
              <w:pStyle w:val="a8"/>
              <w:rPr>
                <w:rFonts w:ascii="PT Astra Serif" w:eastAsia="Calibri" w:hAnsi="PT Astra Serif" w:cs="Times New Roman"/>
                <w:sz w:val="28"/>
                <w:szCs w:val="28"/>
              </w:rPr>
            </w:pPr>
            <w:r w:rsidRPr="006F26B4">
              <w:rPr>
                <w:rFonts w:ascii="PT Astra Serif" w:eastAsia="Calibri" w:hAnsi="PT Astra Serif" w:cs="Times New Roman"/>
                <w:sz w:val="28"/>
                <w:szCs w:val="28"/>
              </w:rPr>
              <w:t xml:space="preserve">Первичная медико-санитарная помощь, в том числе специализированная </w:t>
            </w:r>
          </w:p>
        </w:tc>
        <w:tc>
          <w:tcPr>
            <w:tcW w:w="2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6B4" w:rsidRPr="006F26B4" w:rsidRDefault="006F26B4" w:rsidP="007C1F4B">
            <w:pPr>
              <w:pStyle w:val="a8"/>
              <w:rPr>
                <w:rFonts w:ascii="PT Astra Serif" w:eastAsia="Calibri" w:hAnsi="PT Astra Serif" w:cs="Times New Roman"/>
                <w:sz w:val="28"/>
                <w:szCs w:val="28"/>
              </w:rPr>
            </w:pPr>
            <w:r w:rsidRPr="006F26B4">
              <w:rPr>
                <w:rFonts w:ascii="PT Astra Serif" w:eastAsia="Calibri" w:hAnsi="PT Astra Serif" w:cs="Times New Roman"/>
                <w:sz w:val="28"/>
                <w:szCs w:val="28"/>
              </w:rPr>
              <w:t>Амбулаторно-поликлиническая служба по месту жительства</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6B4" w:rsidRPr="006F26B4" w:rsidRDefault="006F26B4" w:rsidP="007C1F4B">
            <w:pPr>
              <w:jc w:val="both"/>
              <w:rPr>
                <w:rFonts w:ascii="PT Astra Serif" w:eastAsia="Calibri" w:hAnsi="PT Astra Serif"/>
                <w:sz w:val="28"/>
                <w:szCs w:val="28"/>
              </w:rPr>
            </w:pPr>
            <w:r w:rsidRPr="006F26B4">
              <w:rPr>
                <w:rFonts w:ascii="PT Astra Serif" w:eastAsia="Calibri" w:hAnsi="PT Astra Serif"/>
                <w:sz w:val="28"/>
                <w:szCs w:val="28"/>
              </w:rPr>
              <w:t>Участковый врач-педиатр</w:t>
            </w:r>
          </w:p>
          <w:p w:rsidR="006F26B4" w:rsidRPr="006F26B4" w:rsidRDefault="006F26B4" w:rsidP="007C1F4B">
            <w:pPr>
              <w:jc w:val="both"/>
              <w:rPr>
                <w:rFonts w:ascii="PT Astra Serif" w:eastAsia="Calibri" w:hAnsi="PT Astra Serif"/>
                <w:sz w:val="28"/>
                <w:szCs w:val="28"/>
              </w:rPr>
            </w:pPr>
            <w:r w:rsidRPr="006F26B4">
              <w:rPr>
                <w:rFonts w:ascii="PT Astra Serif" w:eastAsia="Calibri" w:hAnsi="PT Astra Serif"/>
                <w:sz w:val="28"/>
                <w:szCs w:val="28"/>
              </w:rPr>
              <w:t xml:space="preserve">Участковый врач невролог </w:t>
            </w:r>
          </w:p>
        </w:tc>
        <w:tc>
          <w:tcPr>
            <w:tcW w:w="2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6B4" w:rsidRPr="006F26B4" w:rsidRDefault="006F26B4" w:rsidP="007C1F4B">
            <w:pPr>
              <w:pStyle w:val="a9"/>
              <w:spacing w:after="160" w:line="256" w:lineRule="auto"/>
              <w:jc w:val="both"/>
              <w:rPr>
                <w:rFonts w:ascii="PT Astra Serif" w:eastAsia="Calibri" w:hAnsi="PT Astra Serif" w:cs="Times New Roman"/>
                <w:sz w:val="28"/>
                <w:szCs w:val="28"/>
              </w:rPr>
            </w:pPr>
            <w:r w:rsidRPr="006F26B4">
              <w:rPr>
                <w:rFonts w:ascii="PT Astra Serif" w:eastAsia="Calibri" w:hAnsi="PT Astra Serif" w:cs="Times New Roman"/>
                <w:sz w:val="28"/>
                <w:szCs w:val="28"/>
              </w:rPr>
              <w:t>Пациенты, прикрепленные к медицинским организациям Саратовской области по месту жительства</w:t>
            </w:r>
          </w:p>
        </w:tc>
      </w:tr>
      <w:tr w:rsidR="006F26B4" w:rsidRPr="006F26B4" w:rsidTr="00550F56">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6B4" w:rsidRPr="006F26B4" w:rsidRDefault="006F26B4" w:rsidP="007C1F4B">
            <w:pPr>
              <w:jc w:val="both"/>
              <w:rPr>
                <w:rFonts w:ascii="PT Astra Serif" w:eastAsia="Calibri" w:hAnsi="PT Astra Serif"/>
                <w:sz w:val="28"/>
                <w:szCs w:val="28"/>
              </w:rPr>
            </w:pPr>
            <w:r w:rsidRPr="006F26B4">
              <w:rPr>
                <w:rFonts w:ascii="PT Astra Serif" w:eastAsia="Calibri" w:hAnsi="PT Astra Serif"/>
                <w:sz w:val="28"/>
                <w:szCs w:val="28"/>
              </w:rPr>
              <w:t>Респираторная инвазивная поддержка</w:t>
            </w:r>
          </w:p>
        </w:tc>
        <w:tc>
          <w:tcPr>
            <w:tcW w:w="2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6B4" w:rsidRPr="006F26B4" w:rsidRDefault="006F26B4" w:rsidP="007C1F4B">
            <w:pPr>
              <w:pStyle w:val="a8"/>
              <w:rPr>
                <w:rFonts w:ascii="PT Astra Serif" w:eastAsia="Calibri" w:hAnsi="PT Astra Serif" w:cs="Times New Roman"/>
                <w:sz w:val="28"/>
                <w:szCs w:val="28"/>
              </w:rPr>
            </w:pPr>
            <w:r w:rsidRPr="006F26B4">
              <w:rPr>
                <w:rFonts w:ascii="PT Astra Serif" w:eastAsia="Calibri" w:hAnsi="PT Astra Serif" w:cs="Times New Roman"/>
                <w:sz w:val="28"/>
                <w:szCs w:val="28"/>
              </w:rPr>
              <w:t>ГУЗ «СОДКБ»</w:t>
            </w:r>
          </w:p>
          <w:p w:rsidR="006F26B4" w:rsidRPr="006F26B4" w:rsidRDefault="006F26B4" w:rsidP="007C1F4B">
            <w:pPr>
              <w:pStyle w:val="a8"/>
              <w:rPr>
                <w:rFonts w:ascii="PT Astra Serif" w:eastAsia="Calibri" w:hAnsi="PT Astra Serif" w:cs="Times New Roman"/>
                <w:sz w:val="28"/>
                <w:szCs w:val="28"/>
              </w:rPr>
            </w:pPr>
            <w:r w:rsidRPr="006F26B4">
              <w:rPr>
                <w:rFonts w:ascii="PT Astra Serif" w:eastAsia="Calibri" w:hAnsi="PT Astra Serif" w:cs="Times New Roman"/>
                <w:sz w:val="28"/>
                <w:szCs w:val="28"/>
              </w:rPr>
              <w:t>ГУЗ «ЭДКБ»</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6B4" w:rsidRPr="006F26B4" w:rsidRDefault="006F26B4" w:rsidP="007C1F4B">
            <w:pPr>
              <w:jc w:val="both"/>
              <w:rPr>
                <w:rFonts w:ascii="PT Astra Serif" w:eastAsia="Calibri" w:hAnsi="PT Astra Serif"/>
                <w:sz w:val="28"/>
                <w:szCs w:val="28"/>
              </w:rPr>
            </w:pPr>
            <w:r w:rsidRPr="006F26B4">
              <w:rPr>
                <w:rFonts w:ascii="PT Astra Serif" w:eastAsia="Calibri" w:hAnsi="PT Astra Serif"/>
                <w:sz w:val="28"/>
                <w:szCs w:val="28"/>
              </w:rPr>
              <w:t>ОРИТ;</w:t>
            </w:r>
          </w:p>
          <w:p w:rsidR="006F26B4" w:rsidRPr="006F26B4" w:rsidRDefault="006F26B4" w:rsidP="007C1F4B">
            <w:pPr>
              <w:jc w:val="both"/>
              <w:rPr>
                <w:rFonts w:ascii="PT Astra Serif" w:eastAsia="Calibri" w:hAnsi="PT Astra Serif"/>
                <w:sz w:val="28"/>
                <w:szCs w:val="28"/>
              </w:rPr>
            </w:pPr>
            <w:r w:rsidRPr="006F26B4">
              <w:rPr>
                <w:rFonts w:ascii="PT Astra Serif" w:eastAsia="Calibri" w:hAnsi="PT Astra Serif"/>
                <w:sz w:val="28"/>
                <w:szCs w:val="28"/>
              </w:rPr>
              <w:t>реабилитационные койки;</w:t>
            </w:r>
          </w:p>
        </w:tc>
        <w:tc>
          <w:tcPr>
            <w:tcW w:w="2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6B4" w:rsidRPr="006F26B4" w:rsidRDefault="006F26B4" w:rsidP="007C1F4B">
            <w:pPr>
              <w:pStyle w:val="a8"/>
              <w:rPr>
                <w:rFonts w:ascii="PT Astra Serif" w:eastAsia="Calibri" w:hAnsi="PT Astra Serif" w:cs="Times New Roman"/>
                <w:sz w:val="28"/>
                <w:szCs w:val="28"/>
              </w:rPr>
            </w:pPr>
            <w:r w:rsidRPr="006F26B4">
              <w:rPr>
                <w:rFonts w:ascii="PT Astra Serif" w:eastAsia="Calibri" w:hAnsi="PT Astra Serif" w:cs="Times New Roman"/>
                <w:sz w:val="28"/>
                <w:szCs w:val="28"/>
              </w:rPr>
              <w:t>Пациенты из всех муниципальных образований Саратовской области</w:t>
            </w:r>
          </w:p>
        </w:tc>
      </w:tr>
      <w:tr w:rsidR="006F26B4" w:rsidRPr="006F26B4" w:rsidTr="00550F56">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6B4" w:rsidRPr="006F26B4" w:rsidRDefault="006F26B4" w:rsidP="007C1F4B">
            <w:pPr>
              <w:jc w:val="both"/>
              <w:rPr>
                <w:rFonts w:ascii="PT Astra Serif" w:eastAsia="Calibri" w:hAnsi="PT Astra Serif"/>
                <w:sz w:val="28"/>
                <w:szCs w:val="28"/>
              </w:rPr>
            </w:pPr>
            <w:r w:rsidRPr="006F26B4">
              <w:rPr>
                <w:rFonts w:ascii="PT Astra Serif" w:eastAsia="Calibri" w:hAnsi="PT Astra Serif"/>
                <w:sz w:val="28"/>
                <w:szCs w:val="28"/>
              </w:rPr>
              <w:t>Паллиативная помощь</w:t>
            </w:r>
          </w:p>
        </w:tc>
        <w:tc>
          <w:tcPr>
            <w:tcW w:w="2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6B4" w:rsidRPr="006F26B4" w:rsidRDefault="006F26B4" w:rsidP="007C1F4B">
            <w:pPr>
              <w:pStyle w:val="a8"/>
              <w:rPr>
                <w:rFonts w:ascii="PT Astra Serif" w:eastAsia="Calibri" w:hAnsi="PT Astra Serif" w:cs="Times New Roman"/>
                <w:sz w:val="28"/>
                <w:szCs w:val="28"/>
              </w:rPr>
            </w:pPr>
            <w:r w:rsidRPr="006F26B4">
              <w:rPr>
                <w:rFonts w:ascii="PT Astra Serif" w:eastAsia="Calibri" w:hAnsi="PT Astra Serif" w:cs="Times New Roman"/>
                <w:sz w:val="28"/>
                <w:szCs w:val="28"/>
              </w:rPr>
              <w:t>ГУЗ «ЭДКБ»</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6B4" w:rsidRPr="006F26B4" w:rsidRDefault="006F26B4" w:rsidP="007C1F4B">
            <w:pPr>
              <w:pStyle w:val="a8"/>
              <w:rPr>
                <w:rFonts w:ascii="PT Astra Serif" w:eastAsia="Calibri" w:hAnsi="PT Astra Serif" w:cs="Times New Roman"/>
                <w:sz w:val="28"/>
                <w:szCs w:val="28"/>
              </w:rPr>
            </w:pPr>
            <w:r w:rsidRPr="006F26B4">
              <w:rPr>
                <w:rFonts w:ascii="PT Astra Serif" w:eastAsia="Calibri" w:hAnsi="PT Astra Serif" w:cs="Times New Roman"/>
                <w:sz w:val="28"/>
                <w:szCs w:val="28"/>
              </w:rPr>
              <w:t>паллиативные койки</w:t>
            </w:r>
          </w:p>
        </w:tc>
        <w:tc>
          <w:tcPr>
            <w:tcW w:w="2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6B4" w:rsidRPr="006F26B4" w:rsidRDefault="006F26B4" w:rsidP="007C1F4B">
            <w:pPr>
              <w:pStyle w:val="a8"/>
              <w:rPr>
                <w:rFonts w:ascii="PT Astra Serif" w:eastAsia="Calibri" w:hAnsi="PT Astra Serif" w:cs="Times New Roman"/>
                <w:sz w:val="28"/>
                <w:szCs w:val="28"/>
              </w:rPr>
            </w:pPr>
            <w:r w:rsidRPr="006F26B4">
              <w:rPr>
                <w:rFonts w:ascii="PT Astra Serif" w:eastAsia="Calibri" w:hAnsi="PT Astra Serif" w:cs="Times New Roman"/>
                <w:sz w:val="28"/>
                <w:szCs w:val="28"/>
              </w:rPr>
              <w:t>Пациенты из всех муниципальных образований Саратовской области</w:t>
            </w:r>
          </w:p>
        </w:tc>
      </w:tr>
    </w:tbl>
    <w:p w:rsidR="006F26B4" w:rsidRPr="006F26B4" w:rsidRDefault="006F26B4" w:rsidP="006F26B4">
      <w:pPr>
        <w:pStyle w:val="a8"/>
        <w:ind w:left="3960" w:firstLine="709"/>
        <w:jc w:val="left"/>
        <w:rPr>
          <w:rFonts w:ascii="PT Astra Serif" w:eastAsia="Calibri" w:hAnsi="PT Astra Serif" w:cs="Times New Roman"/>
          <w:sz w:val="28"/>
          <w:szCs w:val="28"/>
        </w:rPr>
      </w:pPr>
    </w:p>
    <w:p w:rsidR="00550F56" w:rsidRDefault="00550F56" w:rsidP="006F26B4">
      <w:pPr>
        <w:ind w:left="3960" w:firstLine="709"/>
        <w:jc w:val="right"/>
        <w:rPr>
          <w:rFonts w:ascii="PT Astra Serif" w:eastAsia="Calibri" w:hAnsi="PT Astra Serif"/>
          <w:sz w:val="28"/>
          <w:szCs w:val="28"/>
        </w:rPr>
        <w:sectPr w:rsidR="00550F56" w:rsidSect="006F26B4">
          <w:pgSz w:w="11906" w:h="16838"/>
          <w:pgMar w:top="567" w:right="850" w:bottom="851" w:left="1701" w:header="708" w:footer="708" w:gutter="0"/>
          <w:cols w:space="708"/>
          <w:docGrid w:linePitch="360"/>
        </w:sectPr>
      </w:pPr>
    </w:p>
    <w:p w:rsidR="00AE76FC" w:rsidRDefault="00AE76FC" w:rsidP="00AE76FC">
      <w:pPr>
        <w:ind w:left="5812"/>
        <w:rPr>
          <w:rFonts w:ascii="PT Astra Serif" w:hAnsi="PT Astra Serif"/>
        </w:rPr>
      </w:pPr>
      <w:r w:rsidRPr="00DF5D08">
        <w:rPr>
          <w:rFonts w:ascii="PT Astra Serif" w:hAnsi="PT Astra Serif"/>
        </w:rPr>
        <w:t xml:space="preserve">Приложение </w:t>
      </w:r>
      <w:r>
        <w:rPr>
          <w:rFonts w:ascii="PT Astra Serif" w:hAnsi="PT Astra Serif"/>
        </w:rPr>
        <w:t>№ 5</w:t>
      </w:r>
      <w:r w:rsidRPr="00DF5D08">
        <w:rPr>
          <w:rFonts w:ascii="PT Astra Serif" w:hAnsi="PT Astra Serif"/>
        </w:rPr>
        <w:t xml:space="preserve"> к приказу </w:t>
      </w:r>
    </w:p>
    <w:p w:rsidR="00AE76FC" w:rsidRDefault="00AE76FC" w:rsidP="00AE76FC">
      <w:pPr>
        <w:ind w:left="5812"/>
        <w:rPr>
          <w:rFonts w:ascii="PT Astra Serif" w:hAnsi="PT Astra Serif"/>
        </w:rPr>
      </w:pPr>
      <w:r>
        <w:rPr>
          <w:rFonts w:ascii="PT Astra Serif" w:hAnsi="PT Astra Serif"/>
        </w:rPr>
        <w:t>м</w:t>
      </w:r>
      <w:r w:rsidRPr="00DF5D08">
        <w:rPr>
          <w:rFonts w:ascii="PT Astra Serif" w:hAnsi="PT Astra Serif"/>
        </w:rPr>
        <w:t>инистерства</w:t>
      </w:r>
      <w:r>
        <w:rPr>
          <w:rFonts w:ascii="PT Astra Serif" w:hAnsi="PT Astra Serif"/>
        </w:rPr>
        <w:t xml:space="preserve"> </w:t>
      </w:r>
      <w:r w:rsidRPr="00DF5D08">
        <w:rPr>
          <w:rFonts w:ascii="PT Astra Serif" w:hAnsi="PT Astra Serif"/>
        </w:rPr>
        <w:t xml:space="preserve">здравоохранения </w:t>
      </w:r>
    </w:p>
    <w:p w:rsidR="00AE76FC" w:rsidRPr="00DF5D08" w:rsidRDefault="00AE76FC" w:rsidP="00AE76FC">
      <w:pPr>
        <w:ind w:left="5812"/>
        <w:rPr>
          <w:rFonts w:ascii="PT Astra Serif" w:hAnsi="PT Astra Serif"/>
        </w:rPr>
      </w:pPr>
      <w:r w:rsidRPr="00DF5D08">
        <w:rPr>
          <w:rFonts w:ascii="PT Astra Serif" w:hAnsi="PT Astra Serif"/>
        </w:rPr>
        <w:t xml:space="preserve">Саратовской области </w:t>
      </w:r>
    </w:p>
    <w:p w:rsidR="00AE76FC" w:rsidRPr="00DF5D08" w:rsidRDefault="00AE76FC" w:rsidP="00AE76FC">
      <w:pPr>
        <w:ind w:left="5812"/>
        <w:rPr>
          <w:rStyle w:val="FontStyle36"/>
          <w:rFonts w:ascii="PT Astra Serif" w:hAnsi="PT Astra Serif"/>
          <w:sz w:val="28"/>
          <w:szCs w:val="28"/>
        </w:rPr>
      </w:pPr>
      <w:r w:rsidRPr="00DF5D08">
        <w:rPr>
          <w:rFonts w:ascii="PT Astra Serif" w:hAnsi="PT Astra Serif"/>
        </w:rPr>
        <w:t>от _______ 202</w:t>
      </w:r>
      <w:r>
        <w:rPr>
          <w:rFonts w:ascii="PT Astra Serif" w:hAnsi="PT Astra Serif"/>
        </w:rPr>
        <w:t>4</w:t>
      </w:r>
      <w:r w:rsidRPr="00DF5D08">
        <w:rPr>
          <w:rFonts w:ascii="PT Astra Serif" w:hAnsi="PT Astra Serif"/>
        </w:rPr>
        <w:t xml:space="preserve"> </w:t>
      </w:r>
      <w:r>
        <w:rPr>
          <w:rFonts w:ascii="PT Astra Serif" w:hAnsi="PT Astra Serif"/>
        </w:rPr>
        <w:t xml:space="preserve">года </w:t>
      </w:r>
      <w:r w:rsidRPr="00DF5D08">
        <w:rPr>
          <w:rFonts w:ascii="PT Astra Serif" w:eastAsia="Segoe UI Symbol" w:hAnsi="PT Astra Serif"/>
        </w:rPr>
        <w:t>№</w:t>
      </w:r>
      <w:r w:rsidRPr="00DF5D08">
        <w:rPr>
          <w:rFonts w:ascii="PT Astra Serif" w:hAnsi="PT Astra Serif"/>
        </w:rPr>
        <w:t xml:space="preserve"> ______</w:t>
      </w:r>
    </w:p>
    <w:p w:rsidR="006F26B4" w:rsidRPr="006F26B4" w:rsidRDefault="006F26B4" w:rsidP="006F26B4">
      <w:pPr>
        <w:ind w:firstLine="709"/>
        <w:rPr>
          <w:rFonts w:ascii="PT Astra Serif" w:eastAsia="Calibri" w:hAnsi="PT Astra Serif"/>
          <w:sz w:val="28"/>
          <w:szCs w:val="28"/>
        </w:rPr>
      </w:pPr>
    </w:p>
    <w:p w:rsidR="00CC468C" w:rsidRDefault="00AE76FC" w:rsidP="006F26B4">
      <w:pPr>
        <w:pStyle w:val="110"/>
        <w:ind w:firstLine="709"/>
        <w:rPr>
          <w:rFonts w:ascii="PT Astra Serif" w:eastAsia="Calibri" w:hAnsi="PT Astra Serif"/>
          <w:b w:val="0"/>
          <w:bCs w:val="0"/>
          <w:color w:val="auto"/>
          <w:sz w:val="28"/>
          <w:szCs w:val="28"/>
        </w:rPr>
      </w:pPr>
      <w:r>
        <w:rPr>
          <w:rFonts w:ascii="PT Astra Serif" w:eastAsia="Calibri" w:hAnsi="PT Astra Serif"/>
          <w:b w:val="0"/>
          <w:bCs w:val="0"/>
          <w:color w:val="auto"/>
          <w:sz w:val="28"/>
          <w:szCs w:val="28"/>
        </w:rPr>
        <w:t xml:space="preserve">Примерная форма </w:t>
      </w:r>
    </w:p>
    <w:p w:rsidR="006F26B4" w:rsidRPr="006F26B4" w:rsidRDefault="00CC468C" w:rsidP="006F26B4">
      <w:pPr>
        <w:pStyle w:val="110"/>
        <w:ind w:firstLine="709"/>
        <w:rPr>
          <w:rFonts w:ascii="PT Astra Serif" w:eastAsia="Calibri" w:hAnsi="PT Astra Serif"/>
          <w:b w:val="0"/>
          <w:bCs w:val="0"/>
          <w:color w:val="auto"/>
          <w:sz w:val="28"/>
          <w:szCs w:val="28"/>
        </w:rPr>
      </w:pPr>
      <w:r>
        <w:rPr>
          <w:rFonts w:ascii="PT Astra Serif" w:eastAsia="Calibri" w:hAnsi="PT Astra Serif"/>
          <w:b w:val="0"/>
          <w:bCs w:val="0"/>
          <w:color w:val="auto"/>
          <w:sz w:val="28"/>
          <w:szCs w:val="28"/>
        </w:rPr>
        <w:t>З</w:t>
      </w:r>
      <w:r w:rsidR="006F26B4" w:rsidRPr="006F26B4">
        <w:rPr>
          <w:rFonts w:ascii="PT Astra Serif" w:eastAsia="Calibri" w:hAnsi="PT Astra Serif"/>
          <w:b w:val="0"/>
          <w:bCs w:val="0"/>
          <w:color w:val="auto"/>
          <w:sz w:val="28"/>
          <w:szCs w:val="28"/>
        </w:rPr>
        <w:t>аявк</w:t>
      </w:r>
      <w:r>
        <w:rPr>
          <w:rFonts w:ascii="PT Astra Serif" w:eastAsia="Calibri" w:hAnsi="PT Astra Serif"/>
          <w:b w:val="0"/>
          <w:bCs w:val="0"/>
          <w:color w:val="auto"/>
          <w:sz w:val="28"/>
          <w:szCs w:val="28"/>
        </w:rPr>
        <w:t>а</w:t>
      </w:r>
      <w:r w:rsidR="006F26B4" w:rsidRPr="006F26B4">
        <w:rPr>
          <w:rFonts w:ascii="PT Astra Serif" w:eastAsia="Calibri" w:hAnsi="PT Astra Serif"/>
          <w:b w:val="0"/>
          <w:bCs w:val="0"/>
          <w:color w:val="auto"/>
          <w:sz w:val="28"/>
          <w:szCs w:val="28"/>
        </w:rPr>
        <w:t xml:space="preserve"> (потребность) </w:t>
      </w:r>
      <w:r>
        <w:rPr>
          <w:rFonts w:ascii="PT Astra Serif" w:eastAsia="Calibri" w:hAnsi="PT Astra Serif"/>
          <w:b w:val="0"/>
          <w:bCs w:val="0"/>
          <w:color w:val="auto"/>
          <w:sz w:val="28"/>
          <w:szCs w:val="28"/>
        </w:rPr>
        <w:t xml:space="preserve">в </w:t>
      </w:r>
      <w:r w:rsidR="006F26B4" w:rsidRPr="006F26B4">
        <w:rPr>
          <w:rFonts w:ascii="PT Astra Serif" w:eastAsia="Calibri" w:hAnsi="PT Astra Serif"/>
          <w:b w:val="0"/>
          <w:bCs w:val="0"/>
          <w:color w:val="auto"/>
          <w:sz w:val="28"/>
          <w:szCs w:val="28"/>
        </w:rPr>
        <w:t>лекарственных препарат</w:t>
      </w:r>
      <w:r>
        <w:rPr>
          <w:rFonts w:ascii="PT Astra Serif" w:eastAsia="Calibri" w:hAnsi="PT Astra Serif"/>
          <w:b w:val="0"/>
          <w:bCs w:val="0"/>
          <w:color w:val="auto"/>
          <w:sz w:val="28"/>
          <w:szCs w:val="28"/>
        </w:rPr>
        <w:t>ах</w:t>
      </w:r>
      <w:r w:rsidR="006F26B4" w:rsidRPr="006F26B4">
        <w:rPr>
          <w:rFonts w:ascii="PT Astra Serif" w:eastAsia="Calibri" w:hAnsi="PT Astra Serif"/>
          <w:b w:val="0"/>
          <w:bCs w:val="0"/>
          <w:color w:val="auto"/>
          <w:sz w:val="28"/>
          <w:szCs w:val="28"/>
        </w:rPr>
        <w:t xml:space="preserve"> больным с нервно-мышечной патологией, в том числе со СМА</w:t>
      </w:r>
      <w:r w:rsidR="0089200B">
        <w:rPr>
          <w:rFonts w:ascii="PT Astra Serif" w:eastAsia="Calibri" w:hAnsi="PT Astra Serif"/>
          <w:b w:val="0"/>
          <w:bCs w:val="0"/>
          <w:color w:val="auto"/>
          <w:sz w:val="28"/>
          <w:szCs w:val="28"/>
        </w:rPr>
        <w:t xml:space="preserve">, в возрасте </w:t>
      </w:r>
      <w:r w:rsidR="006F26B4" w:rsidRPr="006F26B4">
        <w:rPr>
          <w:rFonts w:ascii="PT Astra Serif" w:eastAsia="Calibri" w:hAnsi="PT Astra Serif"/>
          <w:b w:val="0"/>
          <w:bCs w:val="0"/>
          <w:color w:val="auto"/>
          <w:sz w:val="28"/>
          <w:szCs w:val="28"/>
        </w:rPr>
        <w:t>до 18 лет</w:t>
      </w:r>
      <w:r w:rsidR="00AE76FC">
        <w:rPr>
          <w:rFonts w:ascii="PT Astra Serif" w:eastAsia="Calibri" w:hAnsi="PT Astra Serif"/>
          <w:b w:val="0"/>
          <w:bCs w:val="0"/>
          <w:color w:val="auto"/>
          <w:sz w:val="28"/>
          <w:szCs w:val="28"/>
        </w:rPr>
        <w:t>,</w:t>
      </w:r>
      <w:r w:rsidR="006F26B4" w:rsidRPr="006F26B4">
        <w:rPr>
          <w:rFonts w:ascii="PT Astra Serif" w:eastAsia="Calibri" w:hAnsi="PT Astra Serif"/>
          <w:b w:val="0"/>
          <w:bCs w:val="0"/>
          <w:color w:val="auto"/>
          <w:sz w:val="28"/>
          <w:szCs w:val="28"/>
        </w:rPr>
        <w:t xml:space="preserve"> в Саратовской области</w:t>
      </w:r>
    </w:p>
    <w:p w:rsidR="006F26B4" w:rsidRPr="006F26B4" w:rsidRDefault="006F26B4" w:rsidP="006F26B4">
      <w:pPr>
        <w:ind w:firstLine="709"/>
        <w:rPr>
          <w:rFonts w:ascii="PT Astra Serif" w:eastAsia="Calibri" w:hAnsi="PT Astra Serif"/>
          <w:sz w:val="28"/>
          <w:szCs w:val="28"/>
        </w:rPr>
      </w:pPr>
    </w:p>
    <w:tbl>
      <w:tblPr>
        <w:tblW w:w="10177" w:type="dxa"/>
        <w:tblInd w:w="-601" w:type="dxa"/>
        <w:tblLayout w:type="fixed"/>
        <w:tblLook w:val="0000" w:firstRow="0" w:lastRow="0" w:firstColumn="0" w:lastColumn="0" w:noHBand="0" w:noVBand="0"/>
      </w:tblPr>
      <w:tblGrid>
        <w:gridCol w:w="851"/>
        <w:gridCol w:w="1409"/>
        <w:gridCol w:w="883"/>
        <w:gridCol w:w="1817"/>
        <w:gridCol w:w="1016"/>
        <w:gridCol w:w="1334"/>
        <w:gridCol w:w="1683"/>
        <w:gridCol w:w="1184"/>
      </w:tblGrid>
      <w:tr w:rsidR="006F26B4" w:rsidRPr="006F26B4" w:rsidTr="00AE76FC">
        <w:tc>
          <w:tcPr>
            <w:tcW w:w="851" w:type="dxa"/>
            <w:tcBorders>
              <w:top w:val="single" w:sz="1" w:space="0" w:color="000000"/>
              <w:left w:val="single" w:sz="1" w:space="0" w:color="000000"/>
              <w:bottom w:val="single" w:sz="1" w:space="0" w:color="000000"/>
              <w:right w:val="single" w:sz="1" w:space="0" w:color="000000"/>
            </w:tcBorders>
            <w:shd w:val="clear" w:color="auto" w:fill="auto"/>
          </w:tcPr>
          <w:p w:rsidR="006F26B4" w:rsidRDefault="00AE76FC" w:rsidP="00AE76FC">
            <w:pPr>
              <w:pStyle w:val="a8"/>
              <w:ind w:right="-108" w:firstLine="34"/>
              <w:jc w:val="center"/>
              <w:rPr>
                <w:rFonts w:ascii="PT Astra Serif" w:eastAsia="Calibri" w:hAnsi="PT Astra Serif" w:cs="Times New Roman"/>
                <w:sz w:val="28"/>
                <w:szCs w:val="28"/>
              </w:rPr>
            </w:pPr>
            <w:r>
              <w:rPr>
                <w:rFonts w:ascii="PT Astra Serif" w:eastAsia="Calibri" w:hAnsi="PT Astra Serif" w:cs="Times New Roman"/>
                <w:sz w:val="28"/>
                <w:szCs w:val="28"/>
              </w:rPr>
              <w:t>№</w:t>
            </w:r>
          </w:p>
          <w:p w:rsidR="00AE76FC" w:rsidRPr="006F26B4" w:rsidRDefault="00AE76FC" w:rsidP="00AE76FC">
            <w:pPr>
              <w:pStyle w:val="a8"/>
              <w:ind w:right="-108" w:firstLine="34"/>
              <w:jc w:val="center"/>
              <w:rPr>
                <w:rFonts w:ascii="PT Astra Serif" w:eastAsia="Calibri" w:hAnsi="PT Astra Serif" w:cs="Times New Roman"/>
                <w:sz w:val="28"/>
                <w:szCs w:val="28"/>
              </w:rPr>
            </w:pPr>
            <w:r>
              <w:rPr>
                <w:rFonts w:ascii="PT Astra Serif" w:eastAsia="Calibri" w:hAnsi="PT Astra Serif" w:cs="Times New Roman"/>
                <w:sz w:val="28"/>
                <w:szCs w:val="28"/>
              </w:rPr>
              <w:t>п/п</w:t>
            </w:r>
          </w:p>
        </w:tc>
        <w:tc>
          <w:tcPr>
            <w:tcW w:w="1409" w:type="dxa"/>
            <w:tcBorders>
              <w:top w:val="single" w:sz="1" w:space="0" w:color="000000"/>
              <w:left w:val="single" w:sz="1" w:space="0" w:color="000000"/>
              <w:right w:val="single" w:sz="1" w:space="0" w:color="000000"/>
            </w:tcBorders>
            <w:shd w:val="clear" w:color="auto" w:fill="auto"/>
          </w:tcPr>
          <w:p w:rsidR="006F26B4" w:rsidRPr="006F26B4" w:rsidRDefault="006F26B4" w:rsidP="00CC468C">
            <w:pPr>
              <w:pStyle w:val="a8"/>
              <w:ind w:right="-108" w:firstLine="34"/>
              <w:jc w:val="center"/>
              <w:rPr>
                <w:rFonts w:ascii="PT Astra Serif" w:eastAsia="Calibri" w:hAnsi="PT Astra Serif" w:cs="Times New Roman"/>
                <w:sz w:val="28"/>
                <w:szCs w:val="28"/>
              </w:rPr>
            </w:pPr>
            <w:r w:rsidRPr="006F26B4">
              <w:rPr>
                <w:rFonts w:ascii="PT Astra Serif" w:eastAsia="Calibri" w:hAnsi="PT Astra Serif" w:cs="Times New Roman"/>
                <w:sz w:val="28"/>
                <w:szCs w:val="28"/>
              </w:rPr>
              <w:t>Ф.И.О. пациента</w:t>
            </w:r>
          </w:p>
        </w:tc>
        <w:tc>
          <w:tcPr>
            <w:tcW w:w="883" w:type="dxa"/>
            <w:tcBorders>
              <w:top w:val="single" w:sz="1" w:space="0" w:color="000000"/>
              <w:left w:val="single" w:sz="1" w:space="0" w:color="000000"/>
              <w:right w:val="single" w:sz="1" w:space="0" w:color="000000"/>
            </w:tcBorders>
            <w:shd w:val="clear" w:color="auto" w:fill="auto"/>
          </w:tcPr>
          <w:p w:rsidR="006F26B4" w:rsidRPr="006F26B4" w:rsidRDefault="006F26B4" w:rsidP="00AE76FC">
            <w:pPr>
              <w:pStyle w:val="a8"/>
              <w:rPr>
                <w:rFonts w:ascii="PT Astra Serif" w:eastAsia="Calibri" w:hAnsi="PT Astra Serif" w:cs="Times New Roman"/>
                <w:sz w:val="28"/>
                <w:szCs w:val="28"/>
              </w:rPr>
            </w:pPr>
            <w:r w:rsidRPr="006F26B4">
              <w:rPr>
                <w:rFonts w:ascii="PT Astra Serif" w:eastAsia="Calibri" w:hAnsi="PT Astra Serif" w:cs="Times New Roman"/>
                <w:sz w:val="28"/>
                <w:szCs w:val="28"/>
              </w:rPr>
              <w:t>Год рождения</w:t>
            </w:r>
          </w:p>
        </w:tc>
        <w:tc>
          <w:tcPr>
            <w:tcW w:w="1817" w:type="dxa"/>
            <w:tcBorders>
              <w:top w:val="single" w:sz="1" w:space="0" w:color="000000"/>
              <w:left w:val="single" w:sz="1" w:space="0" w:color="000000"/>
              <w:right w:val="single" w:sz="1" w:space="0" w:color="000000"/>
            </w:tcBorders>
            <w:shd w:val="clear" w:color="auto" w:fill="auto"/>
          </w:tcPr>
          <w:p w:rsidR="006F26B4" w:rsidRPr="006F26B4" w:rsidRDefault="006F26B4" w:rsidP="00AE76FC">
            <w:pPr>
              <w:pStyle w:val="a8"/>
              <w:rPr>
                <w:rFonts w:ascii="PT Astra Serif" w:eastAsia="Calibri" w:hAnsi="PT Astra Serif" w:cs="Times New Roman"/>
                <w:sz w:val="28"/>
                <w:szCs w:val="28"/>
              </w:rPr>
            </w:pPr>
            <w:r w:rsidRPr="006F26B4">
              <w:rPr>
                <w:rFonts w:ascii="PT Astra Serif" w:eastAsia="Calibri" w:hAnsi="PT Astra Serif" w:cs="Times New Roman"/>
                <w:sz w:val="28"/>
                <w:szCs w:val="28"/>
              </w:rPr>
              <w:t>Муниципальное образование, медицинская организация</w:t>
            </w:r>
          </w:p>
        </w:tc>
        <w:tc>
          <w:tcPr>
            <w:tcW w:w="1016" w:type="dxa"/>
            <w:tcBorders>
              <w:top w:val="single" w:sz="1" w:space="0" w:color="000000"/>
              <w:left w:val="single" w:sz="1" w:space="0" w:color="000000"/>
              <w:right w:val="single" w:sz="1" w:space="0" w:color="000000"/>
            </w:tcBorders>
            <w:shd w:val="clear" w:color="auto" w:fill="auto"/>
          </w:tcPr>
          <w:p w:rsidR="006F26B4" w:rsidRPr="006F26B4" w:rsidRDefault="006F26B4" w:rsidP="00AE76FC">
            <w:pPr>
              <w:pStyle w:val="a8"/>
              <w:rPr>
                <w:rFonts w:ascii="PT Astra Serif" w:eastAsia="Calibri" w:hAnsi="PT Astra Serif" w:cs="Times New Roman"/>
                <w:sz w:val="28"/>
                <w:szCs w:val="28"/>
              </w:rPr>
            </w:pPr>
            <w:r w:rsidRPr="006F26B4">
              <w:rPr>
                <w:rFonts w:ascii="PT Astra Serif" w:eastAsia="Calibri" w:hAnsi="PT Astra Serif" w:cs="Times New Roman"/>
                <w:sz w:val="28"/>
                <w:szCs w:val="28"/>
              </w:rPr>
              <w:t xml:space="preserve">Диагноз </w:t>
            </w:r>
            <w:hyperlink r:id="rId9" w:history="1">
              <w:r w:rsidRPr="00AE76FC">
                <w:rPr>
                  <w:rFonts w:ascii="PT Astra Serif" w:eastAsia="Calibri" w:hAnsi="PT Astra Serif" w:cs="Times New Roman"/>
                  <w:sz w:val="28"/>
                  <w:szCs w:val="28"/>
                </w:rPr>
                <w:t>МКБ-10</w:t>
              </w:r>
            </w:hyperlink>
          </w:p>
        </w:tc>
        <w:tc>
          <w:tcPr>
            <w:tcW w:w="1334" w:type="dxa"/>
            <w:tcBorders>
              <w:top w:val="single" w:sz="1" w:space="0" w:color="000000"/>
              <w:left w:val="single" w:sz="1" w:space="0" w:color="000000"/>
              <w:right w:val="single" w:sz="1" w:space="0" w:color="000000"/>
            </w:tcBorders>
            <w:shd w:val="clear" w:color="auto" w:fill="auto"/>
          </w:tcPr>
          <w:p w:rsidR="006F26B4" w:rsidRPr="006F26B4" w:rsidRDefault="006F26B4" w:rsidP="00AE76FC">
            <w:pPr>
              <w:pStyle w:val="a8"/>
              <w:rPr>
                <w:rFonts w:ascii="PT Astra Serif" w:eastAsia="Calibri" w:hAnsi="PT Astra Serif" w:cs="Times New Roman"/>
                <w:sz w:val="28"/>
                <w:szCs w:val="28"/>
              </w:rPr>
            </w:pPr>
            <w:r w:rsidRPr="006F26B4">
              <w:rPr>
                <w:rFonts w:ascii="PT Astra Serif" w:eastAsia="Calibri" w:hAnsi="PT Astra Serif" w:cs="Times New Roman"/>
                <w:sz w:val="28"/>
                <w:szCs w:val="28"/>
              </w:rPr>
              <w:t>Дата взятия на диспансерное наблюдение</w:t>
            </w:r>
          </w:p>
        </w:tc>
        <w:tc>
          <w:tcPr>
            <w:tcW w:w="1683" w:type="dxa"/>
            <w:tcBorders>
              <w:top w:val="single" w:sz="1" w:space="0" w:color="000000"/>
              <w:left w:val="single" w:sz="1" w:space="0" w:color="000000"/>
              <w:right w:val="single" w:sz="1" w:space="0" w:color="000000"/>
            </w:tcBorders>
            <w:shd w:val="clear" w:color="auto" w:fill="auto"/>
          </w:tcPr>
          <w:p w:rsidR="006F26B4" w:rsidRPr="006F26B4" w:rsidRDefault="006F26B4" w:rsidP="00AE76FC">
            <w:pPr>
              <w:pStyle w:val="a8"/>
              <w:rPr>
                <w:rFonts w:ascii="PT Astra Serif" w:eastAsia="Calibri" w:hAnsi="PT Astra Serif" w:cs="Times New Roman"/>
                <w:sz w:val="28"/>
                <w:szCs w:val="28"/>
              </w:rPr>
            </w:pPr>
            <w:r w:rsidRPr="006F26B4">
              <w:rPr>
                <w:rFonts w:ascii="PT Astra Serif" w:eastAsia="Calibri" w:hAnsi="PT Astra Serif" w:cs="Times New Roman"/>
                <w:sz w:val="28"/>
                <w:szCs w:val="28"/>
              </w:rPr>
              <w:t>Наименование получаемого лекарственного препарата, дозировка</w:t>
            </w:r>
          </w:p>
        </w:tc>
        <w:tc>
          <w:tcPr>
            <w:tcW w:w="1184" w:type="dxa"/>
            <w:tcBorders>
              <w:top w:val="single" w:sz="1" w:space="0" w:color="000000"/>
              <w:left w:val="single" w:sz="1" w:space="0" w:color="000000"/>
              <w:right w:val="single" w:sz="1" w:space="0" w:color="000000"/>
            </w:tcBorders>
            <w:shd w:val="clear" w:color="auto" w:fill="auto"/>
          </w:tcPr>
          <w:p w:rsidR="006F26B4" w:rsidRPr="006F26B4" w:rsidRDefault="006F26B4" w:rsidP="00AE76FC">
            <w:pPr>
              <w:pStyle w:val="a8"/>
              <w:spacing w:after="160" w:line="256" w:lineRule="auto"/>
              <w:ind w:left="9" w:right="-58"/>
              <w:rPr>
                <w:rFonts w:ascii="PT Astra Serif" w:eastAsia="Calibri" w:hAnsi="PT Astra Serif" w:cs="Times New Roman"/>
                <w:sz w:val="28"/>
                <w:szCs w:val="28"/>
              </w:rPr>
            </w:pPr>
            <w:r w:rsidRPr="006F26B4">
              <w:rPr>
                <w:rFonts w:ascii="PT Astra Serif" w:eastAsia="Calibri" w:hAnsi="PT Astra Serif" w:cs="Times New Roman"/>
                <w:sz w:val="28"/>
                <w:szCs w:val="28"/>
              </w:rPr>
              <w:t>Потребность в лекарственных препаратах в ____ году</w:t>
            </w:r>
          </w:p>
        </w:tc>
      </w:tr>
      <w:tr w:rsidR="006F26B4" w:rsidRPr="006F26B4" w:rsidTr="00AE76FC">
        <w:tc>
          <w:tcPr>
            <w:tcW w:w="851" w:type="dxa"/>
            <w:tcBorders>
              <w:top w:val="single" w:sz="1" w:space="0" w:color="000000"/>
              <w:left w:val="single" w:sz="1" w:space="0" w:color="000000"/>
              <w:bottom w:val="single" w:sz="1" w:space="0" w:color="000000"/>
              <w:right w:val="single" w:sz="1" w:space="0" w:color="000000"/>
            </w:tcBorders>
            <w:shd w:val="clear" w:color="auto" w:fill="auto"/>
          </w:tcPr>
          <w:p w:rsidR="006F26B4" w:rsidRPr="006F26B4" w:rsidRDefault="006F26B4" w:rsidP="00CC468C">
            <w:pPr>
              <w:pStyle w:val="a8"/>
              <w:ind w:right="-108" w:firstLine="34"/>
              <w:jc w:val="center"/>
              <w:rPr>
                <w:rFonts w:ascii="PT Astra Serif" w:eastAsia="Calibri" w:hAnsi="PT Astra Serif" w:cs="Times New Roman"/>
                <w:sz w:val="28"/>
                <w:szCs w:val="28"/>
              </w:rPr>
            </w:pPr>
          </w:p>
        </w:tc>
        <w:tc>
          <w:tcPr>
            <w:tcW w:w="1409" w:type="dxa"/>
            <w:tcBorders>
              <w:top w:val="single" w:sz="1" w:space="0" w:color="000000"/>
              <w:left w:val="single" w:sz="1" w:space="0" w:color="000000"/>
              <w:bottom w:val="single" w:sz="1" w:space="0" w:color="000000"/>
              <w:right w:val="single" w:sz="1" w:space="0" w:color="000000"/>
            </w:tcBorders>
            <w:shd w:val="clear" w:color="auto" w:fill="auto"/>
          </w:tcPr>
          <w:p w:rsidR="006F26B4" w:rsidRPr="006F26B4" w:rsidRDefault="006F26B4" w:rsidP="00CC468C">
            <w:pPr>
              <w:pStyle w:val="a8"/>
              <w:ind w:right="-108" w:firstLine="34"/>
              <w:jc w:val="center"/>
              <w:rPr>
                <w:rFonts w:ascii="PT Astra Serif" w:eastAsia="Calibri" w:hAnsi="PT Astra Serif" w:cs="Times New Roman"/>
                <w:sz w:val="28"/>
                <w:szCs w:val="28"/>
              </w:rPr>
            </w:pPr>
          </w:p>
        </w:tc>
        <w:tc>
          <w:tcPr>
            <w:tcW w:w="883" w:type="dxa"/>
            <w:tcBorders>
              <w:top w:val="single" w:sz="1" w:space="0" w:color="000000"/>
              <w:left w:val="single" w:sz="1" w:space="0" w:color="000000"/>
              <w:bottom w:val="single" w:sz="1" w:space="0" w:color="000000"/>
              <w:right w:val="single" w:sz="1" w:space="0" w:color="000000"/>
            </w:tcBorders>
            <w:shd w:val="clear" w:color="auto" w:fill="auto"/>
          </w:tcPr>
          <w:p w:rsidR="006F26B4" w:rsidRPr="006F26B4" w:rsidRDefault="006F26B4" w:rsidP="00CC468C">
            <w:pPr>
              <w:pStyle w:val="a8"/>
              <w:ind w:right="-108" w:firstLine="34"/>
              <w:jc w:val="center"/>
              <w:rPr>
                <w:rFonts w:ascii="PT Astra Serif" w:eastAsia="Calibri" w:hAnsi="PT Astra Serif" w:cs="Times New Roman"/>
                <w:sz w:val="28"/>
                <w:szCs w:val="28"/>
              </w:rPr>
            </w:pPr>
          </w:p>
        </w:tc>
        <w:tc>
          <w:tcPr>
            <w:tcW w:w="1817" w:type="dxa"/>
            <w:tcBorders>
              <w:top w:val="single" w:sz="1" w:space="0" w:color="000000"/>
              <w:left w:val="single" w:sz="1" w:space="0" w:color="000000"/>
              <w:bottom w:val="single" w:sz="1" w:space="0" w:color="000000"/>
              <w:right w:val="single" w:sz="1" w:space="0" w:color="000000"/>
            </w:tcBorders>
            <w:shd w:val="clear" w:color="auto" w:fill="auto"/>
          </w:tcPr>
          <w:p w:rsidR="006F26B4" w:rsidRPr="006F26B4" w:rsidRDefault="006F26B4" w:rsidP="00CC468C">
            <w:pPr>
              <w:pStyle w:val="a8"/>
              <w:ind w:right="-108" w:firstLine="34"/>
              <w:jc w:val="center"/>
              <w:rPr>
                <w:rFonts w:ascii="PT Astra Serif" w:eastAsia="Calibri" w:hAnsi="PT Astra Serif" w:cs="Times New Roman"/>
                <w:sz w:val="28"/>
                <w:szCs w:val="28"/>
              </w:rPr>
            </w:pPr>
          </w:p>
        </w:tc>
        <w:tc>
          <w:tcPr>
            <w:tcW w:w="1016" w:type="dxa"/>
            <w:tcBorders>
              <w:top w:val="single" w:sz="1" w:space="0" w:color="000000"/>
              <w:left w:val="single" w:sz="1" w:space="0" w:color="000000"/>
              <w:bottom w:val="single" w:sz="1" w:space="0" w:color="000000"/>
              <w:right w:val="single" w:sz="1" w:space="0" w:color="000000"/>
            </w:tcBorders>
            <w:shd w:val="clear" w:color="auto" w:fill="auto"/>
          </w:tcPr>
          <w:p w:rsidR="006F26B4" w:rsidRPr="006F26B4" w:rsidRDefault="006F26B4" w:rsidP="00CC468C">
            <w:pPr>
              <w:pStyle w:val="a8"/>
              <w:ind w:right="-108" w:firstLine="34"/>
              <w:jc w:val="center"/>
              <w:rPr>
                <w:rFonts w:ascii="PT Astra Serif" w:eastAsia="Calibri" w:hAnsi="PT Astra Serif" w:cs="Times New Roman"/>
                <w:sz w:val="28"/>
                <w:szCs w:val="28"/>
              </w:rPr>
            </w:pPr>
          </w:p>
        </w:tc>
        <w:tc>
          <w:tcPr>
            <w:tcW w:w="1334" w:type="dxa"/>
            <w:tcBorders>
              <w:top w:val="single" w:sz="1" w:space="0" w:color="000000"/>
              <w:left w:val="single" w:sz="1" w:space="0" w:color="000000"/>
              <w:bottom w:val="single" w:sz="1" w:space="0" w:color="000000"/>
              <w:right w:val="single" w:sz="1" w:space="0" w:color="000000"/>
            </w:tcBorders>
            <w:shd w:val="clear" w:color="auto" w:fill="auto"/>
          </w:tcPr>
          <w:p w:rsidR="006F26B4" w:rsidRPr="006F26B4" w:rsidRDefault="006F26B4" w:rsidP="00CC468C">
            <w:pPr>
              <w:pStyle w:val="a8"/>
              <w:ind w:right="-108" w:firstLine="34"/>
              <w:jc w:val="center"/>
              <w:rPr>
                <w:rFonts w:ascii="PT Astra Serif" w:eastAsia="Calibri" w:hAnsi="PT Astra Serif" w:cs="Times New Roman"/>
                <w:sz w:val="28"/>
                <w:szCs w:val="28"/>
              </w:rPr>
            </w:pPr>
          </w:p>
        </w:tc>
        <w:tc>
          <w:tcPr>
            <w:tcW w:w="1683" w:type="dxa"/>
            <w:tcBorders>
              <w:top w:val="single" w:sz="1" w:space="0" w:color="000000"/>
              <w:left w:val="single" w:sz="1" w:space="0" w:color="000000"/>
              <w:bottom w:val="single" w:sz="1" w:space="0" w:color="000000"/>
              <w:right w:val="single" w:sz="1" w:space="0" w:color="000000"/>
            </w:tcBorders>
            <w:shd w:val="clear" w:color="auto" w:fill="auto"/>
          </w:tcPr>
          <w:p w:rsidR="006F26B4" w:rsidRPr="006F26B4" w:rsidRDefault="006F26B4" w:rsidP="00CC468C">
            <w:pPr>
              <w:pStyle w:val="a8"/>
              <w:ind w:right="-108" w:firstLine="34"/>
              <w:jc w:val="center"/>
              <w:rPr>
                <w:rFonts w:ascii="PT Astra Serif" w:eastAsia="Calibri" w:hAnsi="PT Astra Serif" w:cs="Times New Roman"/>
                <w:sz w:val="28"/>
                <w:szCs w:val="28"/>
              </w:rPr>
            </w:pPr>
          </w:p>
        </w:tc>
        <w:tc>
          <w:tcPr>
            <w:tcW w:w="1184" w:type="dxa"/>
            <w:tcBorders>
              <w:top w:val="single" w:sz="1" w:space="0" w:color="000000"/>
              <w:left w:val="single" w:sz="1" w:space="0" w:color="000000"/>
              <w:bottom w:val="single" w:sz="1" w:space="0" w:color="000000"/>
              <w:right w:val="single" w:sz="1" w:space="0" w:color="000000"/>
            </w:tcBorders>
            <w:shd w:val="clear" w:color="auto" w:fill="auto"/>
          </w:tcPr>
          <w:p w:rsidR="006F26B4" w:rsidRPr="006F26B4" w:rsidRDefault="006F26B4" w:rsidP="00CC468C">
            <w:pPr>
              <w:pStyle w:val="a8"/>
              <w:spacing w:after="160" w:line="256" w:lineRule="auto"/>
              <w:ind w:right="-108" w:firstLine="34"/>
              <w:jc w:val="center"/>
              <w:rPr>
                <w:rFonts w:ascii="PT Astra Serif" w:eastAsia="Calibri" w:hAnsi="PT Astra Serif" w:cs="Times New Roman"/>
                <w:sz w:val="28"/>
                <w:szCs w:val="28"/>
              </w:rPr>
            </w:pPr>
          </w:p>
        </w:tc>
      </w:tr>
      <w:tr w:rsidR="00CC468C" w:rsidRPr="006F26B4" w:rsidTr="00AE76FC">
        <w:tc>
          <w:tcPr>
            <w:tcW w:w="851" w:type="dxa"/>
            <w:tcBorders>
              <w:top w:val="single" w:sz="1" w:space="0" w:color="000000"/>
              <w:left w:val="single" w:sz="1" w:space="0" w:color="000000"/>
              <w:bottom w:val="single" w:sz="1" w:space="0" w:color="000000"/>
              <w:right w:val="single" w:sz="1" w:space="0" w:color="000000"/>
            </w:tcBorders>
            <w:shd w:val="clear" w:color="auto" w:fill="auto"/>
          </w:tcPr>
          <w:p w:rsidR="00CC468C" w:rsidRPr="006F26B4" w:rsidRDefault="00CC468C" w:rsidP="00CC468C">
            <w:pPr>
              <w:pStyle w:val="a8"/>
              <w:ind w:right="-108" w:firstLine="34"/>
              <w:jc w:val="center"/>
              <w:rPr>
                <w:rFonts w:ascii="PT Astra Serif" w:eastAsia="Calibri" w:hAnsi="PT Astra Serif" w:cs="Times New Roman"/>
                <w:sz w:val="28"/>
                <w:szCs w:val="28"/>
              </w:rPr>
            </w:pPr>
          </w:p>
        </w:tc>
        <w:tc>
          <w:tcPr>
            <w:tcW w:w="1409" w:type="dxa"/>
            <w:tcBorders>
              <w:top w:val="single" w:sz="1" w:space="0" w:color="000000"/>
              <w:left w:val="single" w:sz="1" w:space="0" w:color="000000"/>
              <w:bottom w:val="single" w:sz="1" w:space="0" w:color="000000"/>
              <w:right w:val="single" w:sz="1" w:space="0" w:color="000000"/>
            </w:tcBorders>
            <w:shd w:val="clear" w:color="auto" w:fill="auto"/>
          </w:tcPr>
          <w:p w:rsidR="00CC468C" w:rsidRPr="006F26B4" w:rsidRDefault="00CC468C" w:rsidP="00CC468C">
            <w:pPr>
              <w:pStyle w:val="a8"/>
              <w:ind w:right="-108" w:firstLine="34"/>
              <w:jc w:val="center"/>
              <w:rPr>
                <w:rFonts w:ascii="PT Astra Serif" w:eastAsia="Calibri" w:hAnsi="PT Astra Serif" w:cs="Times New Roman"/>
                <w:sz w:val="28"/>
                <w:szCs w:val="28"/>
              </w:rPr>
            </w:pPr>
          </w:p>
        </w:tc>
        <w:tc>
          <w:tcPr>
            <w:tcW w:w="883" w:type="dxa"/>
            <w:tcBorders>
              <w:top w:val="single" w:sz="1" w:space="0" w:color="000000"/>
              <w:left w:val="single" w:sz="1" w:space="0" w:color="000000"/>
              <w:bottom w:val="single" w:sz="1" w:space="0" w:color="000000"/>
              <w:right w:val="single" w:sz="1" w:space="0" w:color="000000"/>
            </w:tcBorders>
            <w:shd w:val="clear" w:color="auto" w:fill="auto"/>
          </w:tcPr>
          <w:p w:rsidR="00CC468C" w:rsidRPr="006F26B4" w:rsidRDefault="00CC468C" w:rsidP="00CC468C">
            <w:pPr>
              <w:pStyle w:val="a8"/>
              <w:ind w:right="-108" w:firstLine="34"/>
              <w:jc w:val="center"/>
              <w:rPr>
                <w:rFonts w:ascii="PT Astra Serif" w:eastAsia="Calibri" w:hAnsi="PT Astra Serif" w:cs="Times New Roman"/>
                <w:sz w:val="28"/>
                <w:szCs w:val="28"/>
              </w:rPr>
            </w:pPr>
          </w:p>
        </w:tc>
        <w:tc>
          <w:tcPr>
            <w:tcW w:w="1817" w:type="dxa"/>
            <w:tcBorders>
              <w:top w:val="single" w:sz="1" w:space="0" w:color="000000"/>
              <w:left w:val="single" w:sz="1" w:space="0" w:color="000000"/>
              <w:bottom w:val="single" w:sz="1" w:space="0" w:color="000000"/>
              <w:right w:val="single" w:sz="1" w:space="0" w:color="000000"/>
            </w:tcBorders>
            <w:shd w:val="clear" w:color="auto" w:fill="auto"/>
          </w:tcPr>
          <w:p w:rsidR="00CC468C" w:rsidRPr="006F26B4" w:rsidRDefault="00CC468C" w:rsidP="00CC468C">
            <w:pPr>
              <w:pStyle w:val="a8"/>
              <w:ind w:right="-108" w:firstLine="34"/>
              <w:jc w:val="center"/>
              <w:rPr>
                <w:rFonts w:ascii="PT Astra Serif" w:eastAsia="Calibri" w:hAnsi="PT Astra Serif" w:cs="Times New Roman"/>
                <w:sz w:val="28"/>
                <w:szCs w:val="28"/>
              </w:rPr>
            </w:pPr>
          </w:p>
        </w:tc>
        <w:tc>
          <w:tcPr>
            <w:tcW w:w="1016" w:type="dxa"/>
            <w:tcBorders>
              <w:top w:val="single" w:sz="1" w:space="0" w:color="000000"/>
              <w:left w:val="single" w:sz="1" w:space="0" w:color="000000"/>
              <w:bottom w:val="single" w:sz="1" w:space="0" w:color="000000"/>
              <w:right w:val="single" w:sz="1" w:space="0" w:color="000000"/>
            </w:tcBorders>
            <w:shd w:val="clear" w:color="auto" w:fill="auto"/>
          </w:tcPr>
          <w:p w:rsidR="00CC468C" w:rsidRPr="006F26B4" w:rsidRDefault="00CC468C" w:rsidP="00CC468C">
            <w:pPr>
              <w:pStyle w:val="a8"/>
              <w:ind w:right="-108" w:firstLine="34"/>
              <w:jc w:val="center"/>
              <w:rPr>
                <w:rFonts w:ascii="PT Astra Serif" w:eastAsia="Calibri" w:hAnsi="PT Astra Serif" w:cs="Times New Roman"/>
                <w:sz w:val="28"/>
                <w:szCs w:val="28"/>
              </w:rPr>
            </w:pPr>
          </w:p>
        </w:tc>
        <w:tc>
          <w:tcPr>
            <w:tcW w:w="1334" w:type="dxa"/>
            <w:tcBorders>
              <w:top w:val="single" w:sz="1" w:space="0" w:color="000000"/>
              <w:left w:val="single" w:sz="1" w:space="0" w:color="000000"/>
              <w:bottom w:val="single" w:sz="1" w:space="0" w:color="000000"/>
              <w:right w:val="single" w:sz="1" w:space="0" w:color="000000"/>
            </w:tcBorders>
            <w:shd w:val="clear" w:color="auto" w:fill="auto"/>
          </w:tcPr>
          <w:p w:rsidR="00CC468C" w:rsidRPr="006F26B4" w:rsidRDefault="00CC468C" w:rsidP="00CC468C">
            <w:pPr>
              <w:pStyle w:val="a8"/>
              <w:ind w:right="-108" w:firstLine="34"/>
              <w:jc w:val="center"/>
              <w:rPr>
                <w:rFonts w:ascii="PT Astra Serif" w:eastAsia="Calibri" w:hAnsi="PT Astra Serif" w:cs="Times New Roman"/>
                <w:sz w:val="28"/>
                <w:szCs w:val="28"/>
              </w:rPr>
            </w:pPr>
          </w:p>
        </w:tc>
        <w:tc>
          <w:tcPr>
            <w:tcW w:w="1683" w:type="dxa"/>
            <w:tcBorders>
              <w:top w:val="single" w:sz="1" w:space="0" w:color="000000"/>
              <w:left w:val="single" w:sz="1" w:space="0" w:color="000000"/>
              <w:bottom w:val="single" w:sz="1" w:space="0" w:color="000000"/>
              <w:right w:val="single" w:sz="1" w:space="0" w:color="000000"/>
            </w:tcBorders>
            <w:shd w:val="clear" w:color="auto" w:fill="auto"/>
          </w:tcPr>
          <w:p w:rsidR="00CC468C" w:rsidRPr="006F26B4" w:rsidRDefault="00CC468C" w:rsidP="00CC468C">
            <w:pPr>
              <w:pStyle w:val="a8"/>
              <w:ind w:right="-108" w:firstLine="34"/>
              <w:jc w:val="center"/>
              <w:rPr>
                <w:rFonts w:ascii="PT Astra Serif" w:eastAsia="Calibri" w:hAnsi="PT Astra Serif" w:cs="Times New Roman"/>
                <w:sz w:val="28"/>
                <w:szCs w:val="28"/>
              </w:rPr>
            </w:pPr>
          </w:p>
        </w:tc>
        <w:tc>
          <w:tcPr>
            <w:tcW w:w="1184" w:type="dxa"/>
            <w:tcBorders>
              <w:top w:val="single" w:sz="1" w:space="0" w:color="000000"/>
              <w:left w:val="single" w:sz="1" w:space="0" w:color="000000"/>
              <w:bottom w:val="single" w:sz="1" w:space="0" w:color="000000"/>
              <w:right w:val="single" w:sz="1" w:space="0" w:color="000000"/>
            </w:tcBorders>
            <w:shd w:val="clear" w:color="auto" w:fill="auto"/>
          </w:tcPr>
          <w:p w:rsidR="00CC468C" w:rsidRPr="006F26B4" w:rsidRDefault="00CC468C" w:rsidP="00CC468C">
            <w:pPr>
              <w:pStyle w:val="a8"/>
              <w:spacing w:after="160" w:line="256" w:lineRule="auto"/>
              <w:ind w:right="-108" w:firstLine="34"/>
              <w:jc w:val="center"/>
              <w:rPr>
                <w:rFonts w:ascii="PT Astra Serif" w:eastAsia="Calibri" w:hAnsi="PT Astra Serif" w:cs="Times New Roman"/>
                <w:sz w:val="28"/>
                <w:szCs w:val="28"/>
              </w:rPr>
            </w:pPr>
          </w:p>
        </w:tc>
      </w:tr>
    </w:tbl>
    <w:p w:rsidR="006F26B4" w:rsidRPr="006F26B4" w:rsidRDefault="006F26B4" w:rsidP="006F26B4">
      <w:pPr>
        <w:ind w:left="3960" w:firstLine="709"/>
        <w:rPr>
          <w:rFonts w:ascii="PT Astra Serif" w:eastAsia="Calibri" w:hAnsi="PT Astra Serif"/>
          <w:sz w:val="28"/>
          <w:szCs w:val="28"/>
        </w:rPr>
      </w:pPr>
    </w:p>
    <w:p w:rsidR="006F26B4" w:rsidRPr="006F26B4" w:rsidRDefault="006F26B4" w:rsidP="006F26B4">
      <w:pPr>
        <w:pStyle w:val="110"/>
        <w:ind w:firstLine="709"/>
        <w:rPr>
          <w:rFonts w:ascii="PT Astra Serif" w:eastAsia="Calibri" w:hAnsi="PT Astra Serif"/>
          <w:b w:val="0"/>
          <w:bCs w:val="0"/>
          <w:color w:val="auto"/>
          <w:sz w:val="28"/>
          <w:szCs w:val="28"/>
        </w:rPr>
      </w:pPr>
      <w:r w:rsidRPr="006F26B4">
        <w:rPr>
          <w:rFonts w:ascii="PT Astra Serif" w:eastAsia="Calibri" w:hAnsi="PT Astra Serif"/>
          <w:b w:val="0"/>
          <w:bCs w:val="0"/>
          <w:color w:val="auto"/>
          <w:sz w:val="28"/>
          <w:szCs w:val="28"/>
        </w:rPr>
        <w:t>Перечень документов к заявке (потребности) для лекарственного обеспечения больных нервно-мышечной патологией, в том числе со СМА</w:t>
      </w:r>
      <w:r w:rsidR="00CC468C">
        <w:rPr>
          <w:rFonts w:ascii="PT Astra Serif" w:eastAsia="Calibri" w:hAnsi="PT Astra Serif"/>
          <w:b w:val="0"/>
          <w:bCs w:val="0"/>
          <w:color w:val="auto"/>
          <w:sz w:val="28"/>
          <w:szCs w:val="28"/>
        </w:rPr>
        <w:t>,</w:t>
      </w:r>
      <w:r w:rsidRPr="006F26B4">
        <w:rPr>
          <w:rFonts w:ascii="PT Astra Serif" w:eastAsia="Calibri" w:hAnsi="PT Astra Serif"/>
          <w:b w:val="0"/>
          <w:bCs w:val="0"/>
          <w:color w:val="auto"/>
          <w:sz w:val="28"/>
          <w:szCs w:val="28"/>
        </w:rPr>
        <w:t xml:space="preserve"> </w:t>
      </w:r>
      <w:r w:rsidR="00613B44">
        <w:rPr>
          <w:rFonts w:ascii="PT Astra Serif" w:eastAsia="Calibri" w:hAnsi="PT Astra Serif"/>
          <w:b w:val="0"/>
          <w:bCs w:val="0"/>
          <w:color w:val="auto"/>
          <w:sz w:val="28"/>
          <w:szCs w:val="28"/>
        </w:rPr>
        <w:t xml:space="preserve">в возрасте </w:t>
      </w:r>
      <w:r w:rsidRPr="006F26B4">
        <w:rPr>
          <w:rFonts w:ascii="PT Astra Serif" w:eastAsia="Calibri" w:hAnsi="PT Astra Serif"/>
          <w:b w:val="0"/>
          <w:bCs w:val="0"/>
          <w:color w:val="auto"/>
          <w:sz w:val="28"/>
          <w:szCs w:val="28"/>
        </w:rPr>
        <w:t>до 18 лет в Саратовской области</w:t>
      </w:r>
    </w:p>
    <w:p w:rsidR="006F26B4" w:rsidRPr="006F26B4" w:rsidRDefault="006F26B4" w:rsidP="006F26B4">
      <w:pPr>
        <w:ind w:firstLine="709"/>
        <w:rPr>
          <w:rFonts w:ascii="PT Astra Serif" w:eastAsia="Calibri" w:hAnsi="PT Astra Serif"/>
          <w:sz w:val="28"/>
          <w:szCs w:val="28"/>
        </w:rPr>
      </w:pPr>
    </w:p>
    <w:p w:rsidR="006F26B4" w:rsidRPr="006F26B4" w:rsidRDefault="006F26B4" w:rsidP="00CC468C">
      <w:pPr>
        <w:ind w:firstLine="709"/>
        <w:jc w:val="both"/>
        <w:rPr>
          <w:rFonts w:ascii="PT Astra Serif" w:eastAsia="Calibri" w:hAnsi="PT Astra Serif"/>
          <w:sz w:val="28"/>
          <w:szCs w:val="28"/>
        </w:rPr>
      </w:pPr>
      <w:r w:rsidRPr="006F26B4">
        <w:rPr>
          <w:rFonts w:ascii="PT Astra Serif" w:eastAsia="Calibri" w:hAnsi="PT Astra Serif"/>
          <w:sz w:val="28"/>
          <w:szCs w:val="28"/>
        </w:rPr>
        <w:t>1. Копия паспорта пациента</w:t>
      </w:r>
      <w:r w:rsidR="00CC468C">
        <w:rPr>
          <w:rFonts w:ascii="PT Astra Serif" w:eastAsia="Calibri" w:hAnsi="PT Astra Serif"/>
          <w:sz w:val="28"/>
          <w:szCs w:val="28"/>
        </w:rPr>
        <w:t xml:space="preserve"> (при наличии)</w:t>
      </w:r>
      <w:r w:rsidRPr="006F26B4">
        <w:rPr>
          <w:rFonts w:ascii="PT Astra Serif" w:eastAsia="Calibri" w:hAnsi="PT Astra Serif"/>
          <w:sz w:val="28"/>
          <w:szCs w:val="28"/>
        </w:rPr>
        <w:t>.</w:t>
      </w:r>
    </w:p>
    <w:p w:rsidR="006F26B4" w:rsidRPr="006F26B4" w:rsidRDefault="006F26B4" w:rsidP="00CC468C">
      <w:pPr>
        <w:ind w:firstLine="709"/>
        <w:jc w:val="both"/>
        <w:rPr>
          <w:rFonts w:ascii="PT Astra Serif" w:eastAsia="Calibri" w:hAnsi="PT Astra Serif"/>
          <w:sz w:val="28"/>
          <w:szCs w:val="28"/>
        </w:rPr>
      </w:pPr>
      <w:bookmarkStart w:id="14" w:name="sub_5001"/>
      <w:bookmarkEnd w:id="14"/>
      <w:r w:rsidRPr="006F26B4">
        <w:rPr>
          <w:rFonts w:ascii="PT Astra Serif" w:eastAsia="Calibri" w:hAnsi="PT Astra Serif"/>
          <w:sz w:val="28"/>
          <w:szCs w:val="28"/>
        </w:rPr>
        <w:t>2. Копия паспорта законного представителя пациента (при необходимости).</w:t>
      </w:r>
    </w:p>
    <w:p w:rsidR="006F26B4" w:rsidRPr="006F26B4" w:rsidRDefault="006F26B4" w:rsidP="00CC468C">
      <w:pPr>
        <w:ind w:firstLine="709"/>
        <w:jc w:val="both"/>
        <w:rPr>
          <w:rFonts w:ascii="PT Astra Serif" w:eastAsia="Calibri" w:hAnsi="PT Astra Serif"/>
          <w:sz w:val="28"/>
          <w:szCs w:val="28"/>
        </w:rPr>
      </w:pPr>
      <w:bookmarkStart w:id="15" w:name="sub_5002"/>
      <w:bookmarkEnd w:id="15"/>
      <w:r w:rsidRPr="006F26B4">
        <w:rPr>
          <w:rFonts w:ascii="PT Astra Serif" w:eastAsia="Calibri" w:hAnsi="PT Astra Serif"/>
          <w:sz w:val="28"/>
          <w:szCs w:val="28"/>
        </w:rPr>
        <w:t>3. Копия полиса обязательного медицинского страхования застрахованного лица, в случае отсутствия указать причину.</w:t>
      </w:r>
    </w:p>
    <w:p w:rsidR="006F26B4" w:rsidRPr="006F26B4" w:rsidRDefault="006F26B4" w:rsidP="00CC468C">
      <w:pPr>
        <w:ind w:firstLine="709"/>
        <w:jc w:val="both"/>
        <w:rPr>
          <w:rFonts w:ascii="PT Astra Serif" w:eastAsia="Calibri" w:hAnsi="PT Astra Serif"/>
          <w:sz w:val="28"/>
          <w:szCs w:val="28"/>
        </w:rPr>
      </w:pPr>
      <w:bookmarkStart w:id="16" w:name="sub_5003"/>
      <w:bookmarkEnd w:id="16"/>
      <w:r w:rsidRPr="006F26B4">
        <w:rPr>
          <w:rFonts w:ascii="PT Astra Serif" w:eastAsia="Calibri" w:hAnsi="PT Astra Serif"/>
          <w:sz w:val="28"/>
          <w:szCs w:val="28"/>
        </w:rPr>
        <w:t>4. Страховой номер индивидуального лицевого счета в системе обязательного пенсионного страхования пациента (при наличии).</w:t>
      </w:r>
    </w:p>
    <w:p w:rsidR="006F26B4" w:rsidRPr="006F26B4" w:rsidRDefault="006F26B4" w:rsidP="00CC468C">
      <w:pPr>
        <w:ind w:firstLine="709"/>
        <w:jc w:val="both"/>
        <w:rPr>
          <w:rFonts w:ascii="PT Astra Serif" w:eastAsia="Calibri" w:hAnsi="PT Astra Serif"/>
          <w:sz w:val="28"/>
          <w:szCs w:val="28"/>
        </w:rPr>
      </w:pPr>
      <w:bookmarkStart w:id="17" w:name="sub_5004"/>
      <w:bookmarkEnd w:id="17"/>
      <w:r w:rsidRPr="006F26B4">
        <w:rPr>
          <w:rFonts w:ascii="PT Astra Serif" w:eastAsia="Calibri" w:hAnsi="PT Astra Serif"/>
          <w:sz w:val="28"/>
          <w:szCs w:val="28"/>
        </w:rPr>
        <w:t>5. Выписка из медицинской карты (истории болезни) пациента, давностью не более 30 дней с указанием актуального адреса места жительства.</w:t>
      </w:r>
    </w:p>
    <w:p w:rsidR="006F26B4" w:rsidRPr="006F26B4" w:rsidRDefault="006F26B4" w:rsidP="00CC468C">
      <w:pPr>
        <w:ind w:firstLine="709"/>
        <w:jc w:val="both"/>
        <w:rPr>
          <w:rFonts w:ascii="PT Astra Serif" w:eastAsia="Calibri" w:hAnsi="PT Astra Serif"/>
          <w:sz w:val="28"/>
          <w:szCs w:val="28"/>
        </w:rPr>
      </w:pPr>
      <w:bookmarkStart w:id="18" w:name="sub_5005"/>
      <w:bookmarkEnd w:id="18"/>
      <w:r w:rsidRPr="006F26B4">
        <w:rPr>
          <w:rFonts w:ascii="PT Astra Serif" w:eastAsia="Calibri" w:hAnsi="PT Astra Serif"/>
          <w:sz w:val="28"/>
          <w:szCs w:val="28"/>
        </w:rPr>
        <w:t>6. Копия результата генетического анализа (копия прикладывается к заявке).</w:t>
      </w:r>
    </w:p>
    <w:p w:rsidR="006F26B4" w:rsidRPr="006F26B4" w:rsidRDefault="006F26B4" w:rsidP="00CC468C">
      <w:pPr>
        <w:ind w:firstLine="709"/>
        <w:jc w:val="both"/>
        <w:rPr>
          <w:rFonts w:ascii="PT Astra Serif" w:eastAsia="Calibri" w:hAnsi="PT Astra Serif"/>
          <w:sz w:val="28"/>
          <w:szCs w:val="28"/>
        </w:rPr>
      </w:pPr>
      <w:bookmarkStart w:id="19" w:name="sub_5006"/>
      <w:bookmarkEnd w:id="19"/>
      <w:r w:rsidRPr="006F26B4">
        <w:rPr>
          <w:rFonts w:ascii="PT Astra Serif" w:eastAsia="Calibri" w:hAnsi="PT Astra Serif"/>
          <w:sz w:val="28"/>
          <w:szCs w:val="28"/>
        </w:rPr>
        <w:t>7. Заключение Федерального Центра о наличии медицинских показаний для обеспечения лекарственными препаратами (при наличии).</w:t>
      </w:r>
    </w:p>
    <w:p w:rsidR="006F26B4" w:rsidRPr="006F26B4" w:rsidRDefault="006F26B4" w:rsidP="00CC468C">
      <w:pPr>
        <w:ind w:firstLine="709"/>
        <w:jc w:val="both"/>
        <w:rPr>
          <w:rFonts w:ascii="PT Astra Serif" w:eastAsia="Calibri" w:hAnsi="PT Astra Serif"/>
          <w:sz w:val="28"/>
          <w:szCs w:val="28"/>
        </w:rPr>
      </w:pPr>
      <w:bookmarkStart w:id="20" w:name="sub_5007"/>
      <w:bookmarkEnd w:id="20"/>
      <w:r w:rsidRPr="006F26B4">
        <w:rPr>
          <w:rFonts w:ascii="PT Astra Serif" w:eastAsia="Calibri" w:hAnsi="PT Astra Serif"/>
          <w:sz w:val="28"/>
          <w:szCs w:val="28"/>
        </w:rPr>
        <w:t>8. Заключение врачебной комиссии медицинской организации по месту жительства об обосновании назначения лекарственного препарата с указанием схемы лечения давностью не более 30 дней.</w:t>
      </w:r>
    </w:p>
    <w:p w:rsidR="006F26B4" w:rsidRPr="006F26B4" w:rsidRDefault="006F26B4" w:rsidP="00CC468C">
      <w:pPr>
        <w:ind w:firstLine="709"/>
        <w:jc w:val="both"/>
        <w:rPr>
          <w:rFonts w:ascii="PT Astra Serif" w:eastAsia="Calibri" w:hAnsi="PT Astra Serif"/>
          <w:sz w:val="28"/>
          <w:szCs w:val="28"/>
        </w:rPr>
      </w:pPr>
      <w:r w:rsidRPr="006F26B4">
        <w:rPr>
          <w:rFonts w:ascii="PT Astra Serif" w:eastAsia="Calibri" w:hAnsi="PT Astra Serif"/>
          <w:sz w:val="28"/>
          <w:szCs w:val="28"/>
        </w:rPr>
        <w:t>9. Согласие на обработку персональных данных.</w:t>
      </w:r>
    </w:p>
    <w:sectPr w:rsidR="006F26B4" w:rsidRPr="006F26B4" w:rsidSect="006F26B4">
      <w:pgSz w:w="11906" w:h="16838"/>
      <w:pgMar w:top="567"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Num2"/>
    <w:lvl w:ilvl="0">
      <w:start w:val="1"/>
      <w:numFmt w:val="bullet"/>
      <w:lvlText w:val=""/>
      <w:lvlJc w:val="left"/>
      <w:pPr>
        <w:tabs>
          <w:tab w:val="num" w:pos="0"/>
        </w:tabs>
        <w:ind w:left="1440" w:hanging="360"/>
      </w:pPr>
      <w:rPr>
        <w:rFonts w:ascii="Symbol" w:hAnsi="Symbol"/>
        <w:sz w:val="24"/>
        <w:szCs w:val="24"/>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2">
    <w:nsid w:val="00000003"/>
    <w:multiLevelType w:val="multilevel"/>
    <w:tmpl w:val="00000003"/>
    <w:name w:val="WWNum4"/>
    <w:lvl w:ilvl="0">
      <w:start w:val="1"/>
      <w:numFmt w:val="decimal"/>
      <w:lvlText w:val="%1."/>
      <w:lvlJc w:val="left"/>
      <w:pPr>
        <w:tabs>
          <w:tab w:val="num" w:pos="0"/>
        </w:tabs>
        <w:ind w:left="786" w:hanging="360"/>
      </w:pPr>
      <w:rPr>
        <w:sz w:val="24"/>
        <w:szCs w:val="24"/>
      </w:rPr>
    </w:lvl>
    <w:lvl w:ilvl="1">
      <w:start w:val="1"/>
      <w:numFmt w:val="lowerLetter"/>
      <w:lvlText w:val="%2."/>
      <w:lvlJc w:val="left"/>
      <w:pPr>
        <w:tabs>
          <w:tab w:val="num" w:pos="0"/>
        </w:tabs>
        <w:ind w:left="1506" w:hanging="360"/>
      </w:pPr>
    </w:lvl>
    <w:lvl w:ilvl="2">
      <w:start w:val="1"/>
      <w:numFmt w:val="lowerRoman"/>
      <w:lvlText w:val="%2.%3."/>
      <w:lvlJc w:val="righ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righ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right"/>
      <w:pPr>
        <w:tabs>
          <w:tab w:val="num" w:pos="0"/>
        </w:tabs>
        <w:ind w:left="6546" w:hanging="180"/>
      </w:pPr>
    </w:lvl>
  </w:abstractNum>
  <w:abstractNum w:abstractNumId="3">
    <w:nsid w:val="00000004"/>
    <w:multiLevelType w:val="multilevel"/>
    <w:tmpl w:val="00000004"/>
    <w:name w:val="WWNum5"/>
    <w:lvl w:ilvl="0">
      <w:start w:val="1"/>
      <w:numFmt w:val="bullet"/>
      <w:lvlText w:val=""/>
      <w:lvlJc w:val="left"/>
      <w:pPr>
        <w:tabs>
          <w:tab w:val="num" w:pos="0"/>
        </w:tabs>
        <w:ind w:left="786" w:hanging="360"/>
      </w:pPr>
      <w:rPr>
        <w:rFonts w:ascii="Symbol" w:hAnsi="Symbol"/>
        <w:sz w:val="24"/>
        <w:szCs w:val="24"/>
      </w:rPr>
    </w:lvl>
    <w:lvl w:ilvl="1">
      <w:start w:val="1"/>
      <w:numFmt w:val="lowerLetter"/>
      <w:lvlText w:val="%2."/>
      <w:lvlJc w:val="left"/>
      <w:pPr>
        <w:tabs>
          <w:tab w:val="num" w:pos="0"/>
        </w:tabs>
        <w:ind w:left="1506" w:hanging="360"/>
      </w:pPr>
    </w:lvl>
    <w:lvl w:ilvl="2">
      <w:start w:val="1"/>
      <w:numFmt w:val="lowerRoman"/>
      <w:lvlText w:val="%2.%3."/>
      <w:lvlJc w:val="righ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righ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right"/>
      <w:pPr>
        <w:tabs>
          <w:tab w:val="num" w:pos="0"/>
        </w:tabs>
        <w:ind w:left="6546" w:hanging="180"/>
      </w:pPr>
    </w:lvl>
  </w:abstractNum>
  <w:abstractNum w:abstractNumId="4">
    <w:nsid w:val="00000005"/>
    <w:multiLevelType w:val="multilevel"/>
    <w:tmpl w:val="00000005"/>
    <w:name w:val="WWNum7"/>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5">
    <w:nsid w:val="00000006"/>
    <w:multiLevelType w:val="multilevel"/>
    <w:tmpl w:val="00000006"/>
    <w:lvl w:ilvl="0">
      <w:start w:val="1"/>
      <w:numFmt w:val="bullet"/>
      <w:lvlText w:val=""/>
      <w:lvlJc w:val="left"/>
      <w:pPr>
        <w:tabs>
          <w:tab w:val="num" w:pos="420"/>
        </w:tabs>
        <w:ind w:left="420" w:hanging="360"/>
      </w:pPr>
      <w:rPr>
        <w:rFonts w:ascii="Symbol" w:hAnsi="Symbol" w:cs="OpenSymbol"/>
      </w:rPr>
    </w:lvl>
    <w:lvl w:ilvl="1">
      <w:start w:val="1"/>
      <w:numFmt w:val="bullet"/>
      <w:lvlText w:val="◦"/>
      <w:lvlJc w:val="left"/>
      <w:pPr>
        <w:tabs>
          <w:tab w:val="num" w:pos="780"/>
        </w:tabs>
        <w:ind w:left="780" w:hanging="360"/>
      </w:pPr>
      <w:rPr>
        <w:rFonts w:ascii="OpenSymbol" w:hAnsi="OpenSymbol" w:cs="OpenSymbol"/>
      </w:rPr>
    </w:lvl>
    <w:lvl w:ilvl="2">
      <w:start w:val="1"/>
      <w:numFmt w:val="bullet"/>
      <w:lvlText w:val="▪"/>
      <w:lvlJc w:val="left"/>
      <w:pPr>
        <w:tabs>
          <w:tab w:val="num" w:pos="1070"/>
        </w:tabs>
        <w:ind w:left="1070" w:hanging="360"/>
      </w:pPr>
      <w:rPr>
        <w:rFonts w:ascii="OpenSymbol" w:hAnsi="OpenSymbol" w:cs="OpenSymbol"/>
      </w:rPr>
    </w:lvl>
    <w:lvl w:ilvl="3">
      <w:start w:val="1"/>
      <w:numFmt w:val="bullet"/>
      <w:lvlText w:val=""/>
      <w:lvlJc w:val="left"/>
      <w:pPr>
        <w:tabs>
          <w:tab w:val="num" w:pos="1500"/>
        </w:tabs>
        <w:ind w:left="1500" w:hanging="360"/>
      </w:pPr>
      <w:rPr>
        <w:rFonts w:ascii="Symbol" w:hAnsi="Symbol" w:cs="OpenSymbol"/>
      </w:rPr>
    </w:lvl>
    <w:lvl w:ilvl="4">
      <w:start w:val="1"/>
      <w:numFmt w:val="bullet"/>
      <w:lvlText w:val="◦"/>
      <w:lvlJc w:val="left"/>
      <w:pPr>
        <w:tabs>
          <w:tab w:val="num" w:pos="1860"/>
        </w:tabs>
        <w:ind w:left="1860" w:hanging="360"/>
      </w:pPr>
      <w:rPr>
        <w:rFonts w:ascii="OpenSymbol" w:hAnsi="OpenSymbol" w:cs="OpenSymbol"/>
      </w:rPr>
    </w:lvl>
    <w:lvl w:ilvl="5">
      <w:start w:val="1"/>
      <w:numFmt w:val="bullet"/>
      <w:lvlText w:val="▪"/>
      <w:lvlJc w:val="left"/>
      <w:pPr>
        <w:tabs>
          <w:tab w:val="num" w:pos="2220"/>
        </w:tabs>
        <w:ind w:left="2220" w:hanging="360"/>
      </w:pPr>
      <w:rPr>
        <w:rFonts w:ascii="OpenSymbol" w:hAnsi="OpenSymbol" w:cs="OpenSymbol"/>
      </w:rPr>
    </w:lvl>
    <w:lvl w:ilvl="6">
      <w:start w:val="1"/>
      <w:numFmt w:val="bullet"/>
      <w:lvlText w:val=""/>
      <w:lvlJc w:val="left"/>
      <w:pPr>
        <w:tabs>
          <w:tab w:val="num" w:pos="2580"/>
        </w:tabs>
        <w:ind w:left="2580" w:hanging="360"/>
      </w:pPr>
      <w:rPr>
        <w:rFonts w:ascii="Symbol" w:hAnsi="Symbol" w:cs="OpenSymbol"/>
      </w:rPr>
    </w:lvl>
    <w:lvl w:ilvl="7">
      <w:start w:val="1"/>
      <w:numFmt w:val="bullet"/>
      <w:lvlText w:val="◦"/>
      <w:lvlJc w:val="left"/>
      <w:pPr>
        <w:tabs>
          <w:tab w:val="num" w:pos="2940"/>
        </w:tabs>
        <w:ind w:left="2940" w:hanging="360"/>
      </w:pPr>
      <w:rPr>
        <w:rFonts w:ascii="OpenSymbol" w:hAnsi="OpenSymbol" w:cs="OpenSymbol"/>
      </w:rPr>
    </w:lvl>
    <w:lvl w:ilvl="8">
      <w:start w:val="1"/>
      <w:numFmt w:val="bullet"/>
      <w:lvlText w:val="▪"/>
      <w:lvlJc w:val="left"/>
      <w:pPr>
        <w:tabs>
          <w:tab w:val="num" w:pos="3300"/>
        </w:tabs>
        <w:ind w:left="3300" w:hanging="360"/>
      </w:pPr>
      <w:rPr>
        <w:rFonts w:ascii="OpenSymbol" w:hAnsi="OpenSymbol" w:cs="OpenSymbol"/>
      </w:rPr>
    </w:lvl>
  </w:abstractNum>
  <w:abstractNum w:abstractNumId="6">
    <w:nsid w:val="00000008"/>
    <w:multiLevelType w:val="multilevel"/>
    <w:tmpl w:val="00000008"/>
    <w:lvl w:ilvl="0">
      <w:start w:val="1"/>
      <w:numFmt w:val="decimal"/>
      <w:lvlText w:val="%1."/>
      <w:lvlJc w:val="left"/>
      <w:pPr>
        <w:tabs>
          <w:tab w:val="num" w:pos="420"/>
        </w:tabs>
        <w:ind w:left="420" w:hanging="360"/>
      </w:pPr>
    </w:lvl>
    <w:lvl w:ilvl="1">
      <w:start w:val="1"/>
      <w:numFmt w:val="decimal"/>
      <w:lvlText w:val="%2."/>
      <w:lvlJc w:val="left"/>
      <w:pPr>
        <w:tabs>
          <w:tab w:val="num" w:pos="780"/>
        </w:tabs>
        <w:ind w:left="780" w:hanging="360"/>
      </w:pPr>
    </w:lvl>
    <w:lvl w:ilvl="2">
      <w:start w:val="1"/>
      <w:numFmt w:val="decimal"/>
      <w:lvlText w:val="%3."/>
      <w:lvlJc w:val="left"/>
      <w:pPr>
        <w:tabs>
          <w:tab w:val="num" w:pos="1140"/>
        </w:tabs>
        <w:ind w:left="1140" w:hanging="360"/>
      </w:pPr>
    </w:lvl>
    <w:lvl w:ilvl="3">
      <w:start w:val="1"/>
      <w:numFmt w:val="decimal"/>
      <w:lvlText w:val="%4."/>
      <w:lvlJc w:val="left"/>
      <w:pPr>
        <w:tabs>
          <w:tab w:val="num" w:pos="1500"/>
        </w:tabs>
        <w:ind w:left="1500" w:hanging="360"/>
      </w:pPr>
    </w:lvl>
    <w:lvl w:ilvl="4">
      <w:start w:val="1"/>
      <w:numFmt w:val="decimal"/>
      <w:lvlText w:val="%5."/>
      <w:lvlJc w:val="left"/>
      <w:pPr>
        <w:tabs>
          <w:tab w:val="num" w:pos="1860"/>
        </w:tabs>
        <w:ind w:left="1860" w:hanging="360"/>
      </w:pPr>
    </w:lvl>
    <w:lvl w:ilvl="5">
      <w:start w:val="1"/>
      <w:numFmt w:val="decimal"/>
      <w:lvlText w:val="%6."/>
      <w:lvlJc w:val="left"/>
      <w:pPr>
        <w:tabs>
          <w:tab w:val="num" w:pos="2220"/>
        </w:tabs>
        <w:ind w:left="2220" w:hanging="360"/>
      </w:pPr>
    </w:lvl>
    <w:lvl w:ilvl="6">
      <w:start w:val="1"/>
      <w:numFmt w:val="decimal"/>
      <w:lvlText w:val="%7."/>
      <w:lvlJc w:val="left"/>
      <w:pPr>
        <w:tabs>
          <w:tab w:val="num" w:pos="2580"/>
        </w:tabs>
        <w:ind w:left="2580" w:hanging="360"/>
      </w:pPr>
    </w:lvl>
    <w:lvl w:ilvl="7">
      <w:start w:val="1"/>
      <w:numFmt w:val="decimal"/>
      <w:lvlText w:val="%8."/>
      <w:lvlJc w:val="left"/>
      <w:pPr>
        <w:tabs>
          <w:tab w:val="num" w:pos="2940"/>
        </w:tabs>
        <w:ind w:left="2940" w:hanging="360"/>
      </w:pPr>
    </w:lvl>
    <w:lvl w:ilvl="8">
      <w:start w:val="1"/>
      <w:numFmt w:val="decimal"/>
      <w:lvlText w:val="%9."/>
      <w:lvlJc w:val="left"/>
      <w:pPr>
        <w:tabs>
          <w:tab w:val="num" w:pos="3300"/>
        </w:tabs>
        <w:ind w:left="3300" w:hanging="360"/>
      </w:pPr>
    </w:lvl>
  </w:abstractNum>
  <w:abstractNum w:abstractNumId="7">
    <w:nsid w:val="00000009"/>
    <w:multiLevelType w:val="multilevel"/>
    <w:tmpl w:val="00000009"/>
    <w:lvl w:ilvl="0">
      <w:start w:val="1"/>
      <w:numFmt w:val="decimal"/>
      <w:lvlText w:val="%1."/>
      <w:lvlJc w:val="left"/>
      <w:pPr>
        <w:tabs>
          <w:tab w:val="num" w:pos="765"/>
        </w:tabs>
        <w:ind w:left="765" w:hanging="360"/>
      </w:pPr>
    </w:lvl>
    <w:lvl w:ilvl="1">
      <w:start w:val="1"/>
      <w:numFmt w:val="decimal"/>
      <w:lvlText w:val="%2."/>
      <w:lvlJc w:val="left"/>
      <w:pPr>
        <w:tabs>
          <w:tab w:val="num" w:pos="1125"/>
        </w:tabs>
        <w:ind w:left="1125" w:hanging="360"/>
      </w:pPr>
    </w:lvl>
    <w:lvl w:ilvl="2">
      <w:start w:val="1"/>
      <w:numFmt w:val="decimal"/>
      <w:lvlText w:val="%3."/>
      <w:lvlJc w:val="left"/>
      <w:pPr>
        <w:tabs>
          <w:tab w:val="num" w:pos="1485"/>
        </w:tabs>
        <w:ind w:left="1485" w:hanging="360"/>
      </w:pPr>
    </w:lvl>
    <w:lvl w:ilvl="3">
      <w:start w:val="1"/>
      <w:numFmt w:val="decimal"/>
      <w:lvlText w:val="%4."/>
      <w:lvlJc w:val="left"/>
      <w:pPr>
        <w:tabs>
          <w:tab w:val="num" w:pos="1845"/>
        </w:tabs>
        <w:ind w:left="1845" w:hanging="360"/>
      </w:pPr>
    </w:lvl>
    <w:lvl w:ilvl="4">
      <w:start w:val="1"/>
      <w:numFmt w:val="decimal"/>
      <w:lvlText w:val="%5."/>
      <w:lvlJc w:val="left"/>
      <w:pPr>
        <w:tabs>
          <w:tab w:val="num" w:pos="2205"/>
        </w:tabs>
        <w:ind w:left="2205" w:hanging="360"/>
      </w:pPr>
    </w:lvl>
    <w:lvl w:ilvl="5">
      <w:start w:val="1"/>
      <w:numFmt w:val="decimal"/>
      <w:lvlText w:val="%6."/>
      <w:lvlJc w:val="left"/>
      <w:pPr>
        <w:tabs>
          <w:tab w:val="num" w:pos="2565"/>
        </w:tabs>
        <w:ind w:left="2565" w:hanging="360"/>
      </w:pPr>
    </w:lvl>
    <w:lvl w:ilvl="6">
      <w:start w:val="1"/>
      <w:numFmt w:val="decimal"/>
      <w:lvlText w:val="%7."/>
      <w:lvlJc w:val="left"/>
      <w:pPr>
        <w:tabs>
          <w:tab w:val="num" w:pos="2925"/>
        </w:tabs>
        <w:ind w:left="2925" w:hanging="360"/>
      </w:pPr>
    </w:lvl>
    <w:lvl w:ilvl="7">
      <w:start w:val="1"/>
      <w:numFmt w:val="decimal"/>
      <w:lvlText w:val="%8."/>
      <w:lvlJc w:val="left"/>
      <w:pPr>
        <w:tabs>
          <w:tab w:val="num" w:pos="3285"/>
        </w:tabs>
        <w:ind w:left="3285" w:hanging="360"/>
      </w:pPr>
    </w:lvl>
    <w:lvl w:ilvl="8">
      <w:start w:val="1"/>
      <w:numFmt w:val="decimal"/>
      <w:lvlText w:val="%9."/>
      <w:lvlJc w:val="left"/>
      <w:pPr>
        <w:tabs>
          <w:tab w:val="num" w:pos="3645"/>
        </w:tabs>
        <w:ind w:left="3645" w:hanging="360"/>
      </w:pPr>
    </w:lvl>
  </w:abstractNum>
  <w:num w:numId="1">
    <w:abstractNumId w:val="4"/>
  </w:num>
  <w:num w:numId="2">
    <w:abstractNumId w:val="1"/>
  </w:num>
  <w:num w:numId="3">
    <w:abstractNumId w:val="2"/>
  </w:num>
  <w:num w:numId="4">
    <w:abstractNumId w:val="3"/>
  </w:num>
  <w:num w:numId="5">
    <w:abstractNumId w:val="5"/>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6B4"/>
    <w:rsid w:val="00036D7C"/>
    <w:rsid w:val="00043158"/>
    <w:rsid w:val="00046B50"/>
    <w:rsid w:val="0008444A"/>
    <w:rsid w:val="000D0817"/>
    <w:rsid w:val="000D578A"/>
    <w:rsid w:val="000E4BA6"/>
    <w:rsid w:val="00195F9D"/>
    <w:rsid w:val="001C53CE"/>
    <w:rsid w:val="001F0DCF"/>
    <w:rsid w:val="00200326"/>
    <w:rsid w:val="002812CB"/>
    <w:rsid w:val="002905B2"/>
    <w:rsid w:val="002B11A6"/>
    <w:rsid w:val="002E6EB6"/>
    <w:rsid w:val="0038642E"/>
    <w:rsid w:val="004167AF"/>
    <w:rsid w:val="0042212D"/>
    <w:rsid w:val="00424E42"/>
    <w:rsid w:val="004D1FE8"/>
    <w:rsid w:val="004F0009"/>
    <w:rsid w:val="00550F56"/>
    <w:rsid w:val="00613B44"/>
    <w:rsid w:val="00615365"/>
    <w:rsid w:val="00640401"/>
    <w:rsid w:val="00663595"/>
    <w:rsid w:val="006A66E2"/>
    <w:rsid w:val="006F26B4"/>
    <w:rsid w:val="007450FA"/>
    <w:rsid w:val="00791672"/>
    <w:rsid w:val="00793726"/>
    <w:rsid w:val="007C1F4B"/>
    <w:rsid w:val="007C6C34"/>
    <w:rsid w:val="007F6F8C"/>
    <w:rsid w:val="0089200B"/>
    <w:rsid w:val="008A6463"/>
    <w:rsid w:val="00971D4A"/>
    <w:rsid w:val="00993E6F"/>
    <w:rsid w:val="009B34AC"/>
    <w:rsid w:val="00A00D7C"/>
    <w:rsid w:val="00A62E3D"/>
    <w:rsid w:val="00A80073"/>
    <w:rsid w:val="00AA1113"/>
    <w:rsid w:val="00AE76FC"/>
    <w:rsid w:val="00B03467"/>
    <w:rsid w:val="00B37539"/>
    <w:rsid w:val="00BC4EB4"/>
    <w:rsid w:val="00BF46DC"/>
    <w:rsid w:val="00C61840"/>
    <w:rsid w:val="00CC468C"/>
    <w:rsid w:val="00CD54E4"/>
    <w:rsid w:val="00D00FF5"/>
    <w:rsid w:val="00D2603C"/>
    <w:rsid w:val="00D267B4"/>
    <w:rsid w:val="00DA0A68"/>
    <w:rsid w:val="00E14142"/>
    <w:rsid w:val="00E1480E"/>
    <w:rsid w:val="00E238AA"/>
    <w:rsid w:val="00E87BF1"/>
    <w:rsid w:val="00F01180"/>
    <w:rsid w:val="00F70F6B"/>
    <w:rsid w:val="00FF0CC5"/>
    <w:rsid w:val="00FF58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6B4"/>
    <w:pPr>
      <w:suppressAutoHyphens/>
      <w:spacing w:after="0" w:line="240" w:lineRule="auto"/>
    </w:pPr>
    <w:rPr>
      <w:rFonts w:ascii="Times New Roman" w:eastAsia="Times New Roman" w:hAnsi="Times New Roman" w:cs="Times New Roman"/>
      <w:kern w:val="1"/>
      <w:sz w:val="24"/>
      <w:szCs w:val="24"/>
      <w:lang w:eastAsia="ar-SA"/>
    </w:rPr>
  </w:style>
  <w:style w:type="paragraph" w:styleId="1">
    <w:name w:val="heading 1"/>
    <w:basedOn w:val="a"/>
    <w:next w:val="a"/>
    <w:link w:val="10"/>
    <w:uiPriority w:val="9"/>
    <w:qFormat/>
    <w:rsid w:val="00CD54E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046B50"/>
    <w:pPr>
      <w:keepNext/>
      <w:suppressAutoHyphens w:val="0"/>
      <w:spacing w:before="240" w:after="60"/>
      <w:outlineLvl w:val="3"/>
    </w:pPr>
    <w:rPr>
      <w:b/>
      <w:bCs/>
      <w:kern w:val="0"/>
      <w:sz w:val="28"/>
      <w:szCs w:val="28"/>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rsid w:val="006F26B4"/>
    <w:rPr>
      <w:color w:val="106BBE"/>
    </w:rPr>
  </w:style>
  <w:style w:type="character" w:styleId="a4">
    <w:name w:val="Hyperlink"/>
    <w:rsid w:val="006F26B4"/>
    <w:rPr>
      <w:color w:val="000080"/>
      <w:u w:val="single"/>
    </w:rPr>
  </w:style>
  <w:style w:type="paragraph" w:styleId="a5">
    <w:name w:val="No Spacing"/>
    <w:qFormat/>
    <w:rsid w:val="006F26B4"/>
    <w:pPr>
      <w:suppressAutoHyphens/>
      <w:spacing w:after="0" w:line="240" w:lineRule="auto"/>
    </w:pPr>
    <w:rPr>
      <w:rFonts w:ascii="Calibri" w:eastAsia="Calibri" w:hAnsi="Calibri" w:cs="Times New Roman"/>
      <w:kern w:val="1"/>
      <w:lang w:eastAsia="ar-SA"/>
    </w:rPr>
  </w:style>
  <w:style w:type="paragraph" w:customStyle="1" w:styleId="11">
    <w:name w:val="Абзац списка1"/>
    <w:basedOn w:val="a"/>
    <w:rsid w:val="006F26B4"/>
    <w:pPr>
      <w:ind w:left="720"/>
    </w:pPr>
  </w:style>
  <w:style w:type="character" w:customStyle="1" w:styleId="a6">
    <w:name w:val="Öâåòîâîå âûäåëåíèå"/>
    <w:rsid w:val="006F26B4"/>
    <w:rPr>
      <w:b/>
      <w:bCs/>
      <w:color w:val="26282F"/>
    </w:rPr>
  </w:style>
  <w:style w:type="paragraph" w:styleId="a7">
    <w:name w:val="List Paragraph"/>
    <w:basedOn w:val="a"/>
    <w:uiPriority w:val="34"/>
    <w:qFormat/>
    <w:rsid w:val="006F26B4"/>
    <w:pPr>
      <w:spacing w:after="200" w:line="276" w:lineRule="auto"/>
      <w:ind w:left="720"/>
    </w:pPr>
    <w:rPr>
      <w:rFonts w:ascii="Calibri" w:eastAsia="Calibri" w:hAnsi="Calibri" w:cs="Calibri"/>
      <w:sz w:val="22"/>
      <w:szCs w:val="22"/>
    </w:rPr>
  </w:style>
  <w:style w:type="paragraph" w:customStyle="1" w:styleId="a8">
    <w:name w:val="Нормальный (таблица)"/>
    <w:basedOn w:val="a"/>
    <w:rsid w:val="006F26B4"/>
    <w:pPr>
      <w:widowControl w:val="0"/>
      <w:jc w:val="both"/>
    </w:pPr>
    <w:rPr>
      <w:rFonts w:ascii="Times New Roman CYR" w:hAnsi="Times New Roman CYR" w:cs="Times New Roman CYR"/>
    </w:rPr>
  </w:style>
  <w:style w:type="paragraph" w:customStyle="1" w:styleId="a9">
    <w:name w:val="Прижатый влево"/>
    <w:basedOn w:val="a"/>
    <w:rsid w:val="006F26B4"/>
    <w:pPr>
      <w:widowControl w:val="0"/>
    </w:pPr>
    <w:rPr>
      <w:rFonts w:ascii="Times New Roman CYR" w:hAnsi="Times New Roman CYR" w:cs="Times New Roman CYR"/>
    </w:rPr>
  </w:style>
  <w:style w:type="paragraph" w:customStyle="1" w:styleId="110">
    <w:name w:val="Заголовок 11"/>
    <w:basedOn w:val="a"/>
    <w:next w:val="a"/>
    <w:rsid w:val="006F26B4"/>
    <w:pPr>
      <w:spacing w:before="108" w:after="108"/>
      <w:jc w:val="center"/>
    </w:pPr>
    <w:rPr>
      <w:b/>
      <w:bCs/>
      <w:color w:val="26282F"/>
    </w:rPr>
  </w:style>
  <w:style w:type="character" w:customStyle="1" w:styleId="40">
    <w:name w:val="Заголовок 4 Знак"/>
    <w:basedOn w:val="a0"/>
    <w:link w:val="4"/>
    <w:rsid w:val="00046B50"/>
    <w:rPr>
      <w:rFonts w:ascii="Times New Roman" w:eastAsia="Times New Roman" w:hAnsi="Times New Roman" w:cs="Times New Roman"/>
      <w:b/>
      <w:bCs/>
      <w:sz w:val="28"/>
      <w:szCs w:val="28"/>
      <w:lang w:val="en-US" w:eastAsia="ru-RU"/>
    </w:rPr>
  </w:style>
  <w:style w:type="paragraph" w:styleId="aa">
    <w:name w:val="header"/>
    <w:aliases w:val="Знак,Знак Знак,Знак Знак Знак Знак Знак Знак Знак,Знак Знак Знак Знак Знак Знак Знак Знак,ВерхКолонтитул, Знак2 Знак, Знак Знак,Знак2 Знак, Знак,Знак Знак Знак Знак Знак Знак,Знак1"/>
    <w:basedOn w:val="a"/>
    <w:link w:val="ab"/>
    <w:uiPriority w:val="99"/>
    <w:rsid w:val="00046B50"/>
    <w:pPr>
      <w:tabs>
        <w:tab w:val="center" w:pos="4677"/>
        <w:tab w:val="right" w:pos="9355"/>
      </w:tabs>
      <w:suppressAutoHyphens w:val="0"/>
      <w:overflowPunct w:val="0"/>
      <w:autoSpaceDE w:val="0"/>
      <w:autoSpaceDN w:val="0"/>
      <w:adjustRightInd w:val="0"/>
    </w:pPr>
    <w:rPr>
      <w:kern w:val="0"/>
      <w:sz w:val="20"/>
      <w:szCs w:val="20"/>
      <w:lang w:eastAsia="ru-RU"/>
    </w:rPr>
  </w:style>
  <w:style w:type="character" w:customStyle="1" w:styleId="ab">
    <w:name w:val="Верхний колонтитул Знак"/>
    <w:aliases w:val="Знак Знак1,Знак Знак Знак,Знак Знак Знак Знак Знак Знак Знак Знак1,Знак Знак Знак Знак Знак Знак Знак Знак Знак,ВерхКолонтитул Знак, Знак2 Знак Знак, Знак Знак Знак,Знак2 Знак Знак, Знак Знак1,Знак Знак Знак Знак Знак Знак Знак1"/>
    <w:basedOn w:val="a0"/>
    <w:link w:val="aa"/>
    <w:uiPriority w:val="99"/>
    <w:rsid w:val="00046B50"/>
    <w:rPr>
      <w:rFonts w:ascii="Times New Roman" w:eastAsia="Times New Roman" w:hAnsi="Times New Roman" w:cs="Times New Roman"/>
      <w:sz w:val="20"/>
      <w:szCs w:val="20"/>
      <w:lang w:eastAsia="ru-RU"/>
    </w:rPr>
  </w:style>
  <w:style w:type="paragraph" w:styleId="ac">
    <w:name w:val="Balloon Text"/>
    <w:basedOn w:val="a"/>
    <w:link w:val="ad"/>
    <w:uiPriority w:val="99"/>
    <w:semiHidden/>
    <w:unhideWhenUsed/>
    <w:rsid w:val="00046B50"/>
    <w:rPr>
      <w:rFonts w:ascii="Tahoma" w:hAnsi="Tahoma" w:cs="Tahoma"/>
      <w:sz w:val="16"/>
      <w:szCs w:val="16"/>
    </w:rPr>
  </w:style>
  <w:style w:type="character" w:customStyle="1" w:styleId="ad">
    <w:name w:val="Текст выноски Знак"/>
    <w:basedOn w:val="a0"/>
    <w:link w:val="ac"/>
    <w:uiPriority w:val="99"/>
    <w:semiHidden/>
    <w:rsid w:val="00046B50"/>
    <w:rPr>
      <w:rFonts w:ascii="Tahoma" w:eastAsia="Times New Roman" w:hAnsi="Tahoma" w:cs="Tahoma"/>
      <w:kern w:val="1"/>
      <w:sz w:val="16"/>
      <w:szCs w:val="16"/>
      <w:lang w:eastAsia="ar-SA"/>
    </w:rPr>
  </w:style>
  <w:style w:type="character" w:customStyle="1" w:styleId="FontStyle36">
    <w:name w:val="Font Style36"/>
    <w:uiPriority w:val="99"/>
    <w:rsid w:val="00DA0A68"/>
    <w:rPr>
      <w:rFonts w:ascii="Times New Roman" w:hAnsi="Times New Roman" w:cs="Times New Roman" w:hint="default"/>
      <w:sz w:val="24"/>
      <w:szCs w:val="24"/>
    </w:rPr>
  </w:style>
  <w:style w:type="character" w:customStyle="1" w:styleId="10">
    <w:name w:val="Заголовок 1 Знак"/>
    <w:basedOn w:val="a0"/>
    <w:link w:val="1"/>
    <w:uiPriority w:val="9"/>
    <w:rsid w:val="00CD54E4"/>
    <w:rPr>
      <w:rFonts w:asciiTheme="majorHAnsi" w:eastAsiaTheme="majorEastAsia" w:hAnsiTheme="majorHAnsi" w:cstheme="majorBidi"/>
      <w:b/>
      <w:bCs/>
      <w:color w:val="365F91" w:themeColor="accent1" w:themeShade="BF"/>
      <w:kern w:val="1"/>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6B4"/>
    <w:pPr>
      <w:suppressAutoHyphens/>
      <w:spacing w:after="0" w:line="240" w:lineRule="auto"/>
    </w:pPr>
    <w:rPr>
      <w:rFonts w:ascii="Times New Roman" w:eastAsia="Times New Roman" w:hAnsi="Times New Roman" w:cs="Times New Roman"/>
      <w:kern w:val="1"/>
      <w:sz w:val="24"/>
      <w:szCs w:val="24"/>
      <w:lang w:eastAsia="ar-SA"/>
    </w:rPr>
  </w:style>
  <w:style w:type="paragraph" w:styleId="1">
    <w:name w:val="heading 1"/>
    <w:basedOn w:val="a"/>
    <w:next w:val="a"/>
    <w:link w:val="10"/>
    <w:uiPriority w:val="9"/>
    <w:qFormat/>
    <w:rsid w:val="00CD54E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046B50"/>
    <w:pPr>
      <w:keepNext/>
      <w:suppressAutoHyphens w:val="0"/>
      <w:spacing w:before="240" w:after="60"/>
      <w:outlineLvl w:val="3"/>
    </w:pPr>
    <w:rPr>
      <w:b/>
      <w:bCs/>
      <w:kern w:val="0"/>
      <w:sz w:val="28"/>
      <w:szCs w:val="28"/>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rsid w:val="006F26B4"/>
    <w:rPr>
      <w:color w:val="106BBE"/>
    </w:rPr>
  </w:style>
  <w:style w:type="character" w:styleId="a4">
    <w:name w:val="Hyperlink"/>
    <w:rsid w:val="006F26B4"/>
    <w:rPr>
      <w:color w:val="000080"/>
      <w:u w:val="single"/>
    </w:rPr>
  </w:style>
  <w:style w:type="paragraph" w:styleId="a5">
    <w:name w:val="No Spacing"/>
    <w:qFormat/>
    <w:rsid w:val="006F26B4"/>
    <w:pPr>
      <w:suppressAutoHyphens/>
      <w:spacing w:after="0" w:line="240" w:lineRule="auto"/>
    </w:pPr>
    <w:rPr>
      <w:rFonts w:ascii="Calibri" w:eastAsia="Calibri" w:hAnsi="Calibri" w:cs="Times New Roman"/>
      <w:kern w:val="1"/>
      <w:lang w:eastAsia="ar-SA"/>
    </w:rPr>
  </w:style>
  <w:style w:type="paragraph" w:customStyle="1" w:styleId="11">
    <w:name w:val="Абзац списка1"/>
    <w:basedOn w:val="a"/>
    <w:rsid w:val="006F26B4"/>
    <w:pPr>
      <w:ind w:left="720"/>
    </w:pPr>
  </w:style>
  <w:style w:type="character" w:customStyle="1" w:styleId="a6">
    <w:name w:val="Öâåòîâîå âûäåëåíèå"/>
    <w:rsid w:val="006F26B4"/>
    <w:rPr>
      <w:b/>
      <w:bCs/>
      <w:color w:val="26282F"/>
    </w:rPr>
  </w:style>
  <w:style w:type="paragraph" w:styleId="a7">
    <w:name w:val="List Paragraph"/>
    <w:basedOn w:val="a"/>
    <w:uiPriority w:val="34"/>
    <w:qFormat/>
    <w:rsid w:val="006F26B4"/>
    <w:pPr>
      <w:spacing w:after="200" w:line="276" w:lineRule="auto"/>
      <w:ind w:left="720"/>
    </w:pPr>
    <w:rPr>
      <w:rFonts w:ascii="Calibri" w:eastAsia="Calibri" w:hAnsi="Calibri" w:cs="Calibri"/>
      <w:sz w:val="22"/>
      <w:szCs w:val="22"/>
    </w:rPr>
  </w:style>
  <w:style w:type="paragraph" w:customStyle="1" w:styleId="a8">
    <w:name w:val="Нормальный (таблица)"/>
    <w:basedOn w:val="a"/>
    <w:rsid w:val="006F26B4"/>
    <w:pPr>
      <w:widowControl w:val="0"/>
      <w:jc w:val="both"/>
    </w:pPr>
    <w:rPr>
      <w:rFonts w:ascii="Times New Roman CYR" w:hAnsi="Times New Roman CYR" w:cs="Times New Roman CYR"/>
    </w:rPr>
  </w:style>
  <w:style w:type="paragraph" w:customStyle="1" w:styleId="a9">
    <w:name w:val="Прижатый влево"/>
    <w:basedOn w:val="a"/>
    <w:rsid w:val="006F26B4"/>
    <w:pPr>
      <w:widowControl w:val="0"/>
    </w:pPr>
    <w:rPr>
      <w:rFonts w:ascii="Times New Roman CYR" w:hAnsi="Times New Roman CYR" w:cs="Times New Roman CYR"/>
    </w:rPr>
  </w:style>
  <w:style w:type="paragraph" w:customStyle="1" w:styleId="110">
    <w:name w:val="Заголовок 11"/>
    <w:basedOn w:val="a"/>
    <w:next w:val="a"/>
    <w:rsid w:val="006F26B4"/>
    <w:pPr>
      <w:spacing w:before="108" w:after="108"/>
      <w:jc w:val="center"/>
    </w:pPr>
    <w:rPr>
      <w:b/>
      <w:bCs/>
      <w:color w:val="26282F"/>
    </w:rPr>
  </w:style>
  <w:style w:type="character" w:customStyle="1" w:styleId="40">
    <w:name w:val="Заголовок 4 Знак"/>
    <w:basedOn w:val="a0"/>
    <w:link w:val="4"/>
    <w:rsid w:val="00046B50"/>
    <w:rPr>
      <w:rFonts w:ascii="Times New Roman" w:eastAsia="Times New Roman" w:hAnsi="Times New Roman" w:cs="Times New Roman"/>
      <w:b/>
      <w:bCs/>
      <w:sz w:val="28"/>
      <w:szCs w:val="28"/>
      <w:lang w:val="en-US" w:eastAsia="ru-RU"/>
    </w:rPr>
  </w:style>
  <w:style w:type="paragraph" w:styleId="aa">
    <w:name w:val="header"/>
    <w:aliases w:val="Знак,Знак Знак,Знак Знак Знак Знак Знак Знак Знак,Знак Знак Знак Знак Знак Знак Знак Знак,ВерхКолонтитул, Знак2 Знак, Знак Знак,Знак2 Знак, Знак,Знак Знак Знак Знак Знак Знак,Знак1"/>
    <w:basedOn w:val="a"/>
    <w:link w:val="ab"/>
    <w:uiPriority w:val="99"/>
    <w:rsid w:val="00046B50"/>
    <w:pPr>
      <w:tabs>
        <w:tab w:val="center" w:pos="4677"/>
        <w:tab w:val="right" w:pos="9355"/>
      </w:tabs>
      <w:suppressAutoHyphens w:val="0"/>
      <w:overflowPunct w:val="0"/>
      <w:autoSpaceDE w:val="0"/>
      <w:autoSpaceDN w:val="0"/>
      <w:adjustRightInd w:val="0"/>
    </w:pPr>
    <w:rPr>
      <w:kern w:val="0"/>
      <w:sz w:val="20"/>
      <w:szCs w:val="20"/>
      <w:lang w:eastAsia="ru-RU"/>
    </w:rPr>
  </w:style>
  <w:style w:type="character" w:customStyle="1" w:styleId="ab">
    <w:name w:val="Верхний колонтитул Знак"/>
    <w:aliases w:val="Знак Знак1,Знак Знак Знак,Знак Знак Знак Знак Знак Знак Знак Знак1,Знак Знак Знак Знак Знак Знак Знак Знак Знак,ВерхКолонтитул Знак, Знак2 Знак Знак, Знак Знак Знак,Знак2 Знак Знак, Знак Знак1,Знак Знак Знак Знак Знак Знак Знак1"/>
    <w:basedOn w:val="a0"/>
    <w:link w:val="aa"/>
    <w:uiPriority w:val="99"/>
    <w:rsid w:val="00046B50"/>
    <w:rPr>
      <w:rFonts w:ascii="Times New Roman" w:eastAsia="Times New Roman" w:hAnsi="Times New Roman" w:cs="Times New Roman"/>
      <w:sz w:val="20"/>
      <w:szCs w:val="20"/>
      <w:lang w:eastAsia="ru-RU"/>
    </w:rPr>
  </w:style>
  <w:style w:type="paragraph" w:styleId="ac">
    <w:name w:val="Balloon Text"/>
    <w:basedOn w:val="a"/>
    <w:link w:val="ad"/>
    <w:uiPriority w:val="99"/>
    <w:semiHidden/>
    <w:unhideWhenUsed/>
    <w:rsid w:val="00046B50"/>
    <w:rPr>
      <w:rFonts w:ascii="Tahoma" w:hAnsi="Tahoma" w:cs="Tahoma"/>
      <w:sz w:val="16"/>
      <w:szCs w:val="16"/>
    </w:rPr>
  </w:style>
  <w:style w:type="character" w:customStyle="1" w:styleId="ad">
    <w:name w:val="Текст выноски Знак"/>
    <w:basedOn w:val="a0"/>
    <w:link w:val="ac"/>
    <w:uiPriority w:val="99"/>
    <w:semiHidden/>
    <w:rsid w:val="00046B50"/>
    <w:rPr>
      <w:rFonts w:ascii="Tahoma" w:eastAsia="Times New Roman" w:hAnsi="Tahoma" w:cs="Tahoma"/>
      <w:kern w:val="1"/>
      <w:sz w:val="16"/>
      <w:szCs w:val="16"/>
      <w:lang w:eastAsia="ar-SA"/>
    </w:rPr>
  </w:style>
  <w:style w:type="character" w:customStyle="1" w:styleId="FontStyle36">
    <w:name w:val="Font Style36"/>
    <w:uiPriority w:val="99"/>
    <w:rsid w:val="00DA0A68"/>
    <w:rPr>
      <w:rFonts w:ascii="Times New Roman" w:hAnsi="Times New Roman" w:cs="Times New Roman" w:hint="default"/>
      <w:sz w:val="24"/>
      <w:szCs w:val="24"/>
    </w:rPr>
  </w:style>
  <w:style w:type="character" w:customStyle="1" w:styleId="10">
    <w:name w:val="Заголовок 1 Знак"/>
    <w:basedOn w:val="a0"/>
    <w:link w:val="1"/>
    <w:uiPriority w:val="9"/>
    <w:rsid w:val="00CD54E4"/>
    <w:rPr>
      <w:rFonts w:asciiTheme="majorHAnsi" w:eastAsiaTheme="majorEastAsia" w:hAnsiTheme="majorHAnsi" w:cstheme="majorBidi"/>
      <w:b/>
      <w:bCs/>
      <w:color w:val="365F91" w:themeColor="accent1" w:themeShade="BF"/>
      <w:kern w:val="1"/>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037386.0" TargetMode="External"/><Relationship Id="rId3" Type="http://schemas.microsoft.com/office/2007/relationships/stylesWithEffects" Target="stylesWithEffects.xml"/><Relationship Id="rId7" Type="http://schemas.openxmlformats.org/officeDocument/2006/relationships/hyperlink" Target="consultantplus://offline/ref=2D244A289371D09493756691B759EB8D4C363886B602D8179710433566A0BD8199B222E9CF05ADF819C4E2CF8Bd25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nternet.garant.ru/document/redirect/40374753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3287</Words>
  <Characters>18740</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21984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ShagirovAA</dc:creator>
  <cp:keywords/>
  <dc:description/>
  <cp:lastModifiedBy>Семенова Светлана Анатольевна</cp:lastModifiedBy>
  <cp:revision>11</cp:revision>
  <cp:lastPrinted>2024-03-19T09:53:00Z</cp:lastPrinted>
  <dcterms:created xsi:type="dcterms:W3CDTF">2024-03-01T11:10:00Z</dcterms:created>
  <dcterms:modified xsi:type="dcterms:W3CDTF">2024-03-19T07:19:00Z</dcterms:modified>
</cp:coreProperties>
</file>