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C7" w:rsidRDefault="009E4FC7" w:rsidP="009E4FC7">
      <w:pPr>
        <w:spacing w:after="0" w:line="240" w:lineRule="auto"/>
        <w:jc w:val="both"/>
        <w:rPr>
          <w:rFonts w:ascii="Times New Roman" w:hAnsi="Times New Roman" w:cs="Times New Roman"/>
          <w:sz w:val="28"/>
          <w:szCs w:val="28"/>
        </w:rPr>
      </w:pPr>
    </w:p>
    <w:p w:rsidR="009E4FC7" w:rsidRDefault="009E4FC7" w:rsidP="009E4FC7">
      <w:pPr>
        <w:shd w:val="clear" w:color="auto" w:fill="FFFFFF"/>
        <w:spacing w:after="0" w:line="360" w:lineRule="atLeast"/>
        <w:ind w:firstLine="709"/>
        <w:jc w:val="center"/>
        <w:textAlignment w:val="baseline"/>
        <w:rPr>
          <w:rFonts w:ascii="inherit" w:eastAsia="Times New Roman" w:hAnsi="inherit" w:cs="Arial"/>
          <w:b/>
          <w:bCs/>
          <w:color w:val="000000"/>
          <w:sz w:val="24"/>
          <w:szCs w:val="24"/>
        </w:rPr>
      </w:pPr>
      <w:r w:rsidRPr="00570917">
        <w:rPr>
          <w:rFonts w:ascii="inherit" w:eastAsia="Times New Roman" w:hAnsi="inherit" w:cs="Arial"/>
          <w:b/>
          <w:bCs/>
          <w:color w:val="000000"/>
          <w:sz w:val="24"/>
          <w:szCs w:val="24"/>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E4FC7" w:rsidRPr="00570917" w:rsidRDefault="009E4FC7" w:rsidP="009E4FC7">
      <w:pPr>
        <w:shd w:val="clear" w:color="auto" w:fill="FFFFFF"/>
        <w:spacing w:after="0" w:line="360" w:lineRule="atLeast"/>
        <w:ind w:firstLine="709"/>
        <w:jc w:val="center"/>
        <w:textAlignment w:val="baseline"/>
        <w:rPr>
          <w:rFonts w:ascii="Tahoma" w:eastAsia="Times New Roman" w:hAnsi="Tahoma" w:cs="Tahoma"/>
          <w:color w:val="000000"/>
          <w:sz w:val="12"/>
          <w:szCs w:val="12"/>
        </w:rPr>
      </w:pPr>
    </w:p>
    <w:p w:rsidR="009E4FC7" w:rsidRDefault="009E4FC7" w:rsidP="009E4FC7">
      <w:pPr>
        <w:shd w:val="clear" w:color="auto" w:fill="FFFFFF"/>
        <w:spacing w:line="360" w:lineRule="atLeast"/>
        <w:ind w:firstLine="709"/>
        <w:jc w:val="center"/>
        <w:textAlignment w:val="baseline"/>
        <w:rPr>
          <w:rFonts w:ascii="Tahoma" w:hAnsi="Tahoma" w:cs="Tahoma"/>
          <w:color w:val="000000"/>
          <w:sz w:val="19"/>
          <w:szCs w:val="19"/>
        </w:rPr>
      </w:pPr>
      <w:r>
        <w:rPr>
          <w:rStyle w:val="a3"/>
          <w:rFonts w:ascii="inherit" w:hAnsi="inherit" w:cs="Arial"/>
          <w:color w:val="000000"/>
          <w:bdr w:val="none" w:sz="0" w:space="0" w:color="auto" w:frame="1"/>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Конституцией Российской Федерации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 статьи 46 Конституции РФ).</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Главой 22 Кодекса административного судопроизводства Российской Федерации (далее – КАС РФ)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lastRenderedPageBreak/>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 Административные исковые заявления подаются в суд по правилам подсудности, установленным главой 2 КАС РФ.</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Не подлежат рассмотрению в порядке, предусмотренном КАС РФ,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Нормами статьи 22 КАС установлено, что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Статьей 125 КАС РФ предусмотрены обязательные требования к форме и содержанию административного искового заявления.</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Главой 2.1. Федерального закона от 27 июля 2010 года N 210-ФЗ «Об организации предоставления государственных и муниципальных услуг» (далее – Федеральный закон                № 210-ФЗ) предусмотрен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Заявитель может обратиться с жалобой в том числе в следующих случаях:</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lastRenderedPageBreak/>
        <w:t>1) нарушение срока регистрации запроса заявителя о предоставлении государственной или муниципальной услуги;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2) нарушение срока предоставления государственной или муниципальной услуги;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Согласно части 1 ст. 11.2 Федерального закона № 210-ФЗ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lastRenderedPageBreak/>
        <w:t>Статьей 23 Федерального закона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установлено, что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Статьей 7 Федерального закона Российской Федерации от 2 мая 2006 года № 59-ФЗ «О порядке рассмотрения обращений граждан Российской Федерации» установлены требования к обращению (жалобе):</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 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2. В случае необходимости в подтверждение своих доводов гражданин прилагает к письменному обращению документы и материалы либо их копии.</w:t>
      </w:r>
    </w:p>
    <w:p w:rsidR="009E4FC7" w:rsidRDefault="009E4FC7" w:rsidP="009E4FC7">
      <w:pPr>
        <w:shd w:val="clear" w:color="auto" w:fill="FFFFFF"/>
        <w:spacing w:line="360" w:lineRule="atLeast"/>
        <w:ind w:firstLine="709"/>
        <w:jc w:val="both"/>
        <w:textAlignment w:val="baseline"/>
        <w:rPr>
          <w:rFonts w:ascii="Tahoma" w:hAnsi="Tahoma" w:cs="Tahoma"/>
          <w:color w:val="000000"/>
          <w:sz w:val="19"/>
          <w:szCs w:val="19"/>
        </w:rPr>
      </w:pPr>
      <w:r>
        <w:rPr>
          <w:rFonts w:ascii="Arial" w:hAnsi="Arial" w:cs="Arial"/>
          <w:color w:val="000000"/>
          <w:bdr w:val="none" w:sz="0" w:space="0" w:color="auto" w:frame="1"/>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A3747" w:rsidRDefault="008A3747"/>
    <w:sectPr w:rsidR="008A3747" w:rsidSect="008A3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E4FC7"/>
    <w:rsid w:val="008A3747"/>
    <w:rsid w:val="009E4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4F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Шварцкопф Ирина Игоревна</dc:creator>
  <cp:lastModifiedBy>Шварцкопф Ирина Игоревна</cp:lastModifiedBy>
  <cp:revision>1</cp:revision>
  <dcterms:created xsi:type="dcterms:W3CDTF">2017-11-13T12:07:00Z</dcterms:created>
  <dcterms:modified xsi:type="dcterms:W3CDTF">2017-11-13T12:07:00Z</dcterms:modified>
</cp:coreProperties>
</file>