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8" w:rsidRPr="00F56AD4" w:rsidRDefault="00F56AD4">
      <w:pPr>
        <w:rPr>
          <w:rFonts w:ascii="Times New Roman" w:hAnsi="Times New Roman" w:cs="Times New Roman"/>
          <w:sz w:val="28"/>
          <w:szCs w:val="28"/>
        </w:rPr>
      </w:pPr>
      <w:r w:rsidRPr="00F56AD4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Ограничительные меры проводятся в соответствии с Постановлениями Главного санитарного врача Российской Федерации:</w:t>
      </w:r>
      <w:r w:rsidRPr="00F56AD4">
        <w:rPr>
          <w:rFonts w:ascii="Times New Roman" w:hAnsi="Times New Roman" w:cs="Times New Roman"/>
          <w:sz w:val="28"/>
          <w:szCs w:val="28"/>
        </w:rPr>
        <w:br/>
      </w:r>
      <w:r w:rsidRPr="00F56AD4">
        <w:rPr>
          <w:rFonts w:ascii="Times New Roman" w:hAnsi="Times New Roman" w:cs="Times New Roman"/>
          <w:sz w:val="28"/>
          <w:szCs w:val="28"/>
          <w:shd w:val="clear" w:color="auto" w:fill="FFFFFF"/>
        </w:rPr>
        <w:t>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</w:t>
      </w:r>
      <w:r w:rsidRPr="00F56AD4">
        <w:rPr>
          <w:rFonts w:ascii="Times New Roman" w:hAnsi="Times New Roman" w:cs="Times New Roman"/>
          <w:sz w:val="28"/>
          <w:szCs w:val="28"/>
        </w:rPr>
        <w:br/>
      </w:r>
      <w:r w:rsidRPr="00F56AD4">
        <w:rPr>
          <w:rFonts w:ascii="Times New Roman" w:hAnsi="Times New Roman" w:cs="Times New Roman"/>
          <w:sz w:val="28"/>
          <w:szCs w:val="28"/>
          <w:shd w:val="clear" w:color="auto" w:fill="FFFFFF"/>
        </w:rPr>
        <w:t>от 02.03.2020 № 5 «О дополнительных мерах по снижению рисков завоза и распространения</w:t>
      </w:r>
      <w:bookmarkStart w:id="0" w:name="_GoBack"/>
      <w:bookmarkEnd w:id="0"/>
      <w:r w:rsidRPr="00F56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коронавирусной инфекции (2019-nCoV)».</w:t>
      </w:r>
    </w:p>
    <w:sectPr w:rsidR="002C0EB8" w:rsidRPr="00F5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76"/>
    <w:rsid w:val="002C0EB8"/>
    <w:rsid w:val="00F13B76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6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6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2</cp:revision>
  <dcterms:created xsi:type="dcterms:W3CDTF">2020-03-16T12:31:00Z</dcterms:created>
  <dcterms:modified xsi:type="dcterms:W3CDTF">2020-03-16T12:41:00Z</dcterms:modified>
</cp:coreProperties>
</file>