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CF" w:rsidRDefault="008309CF" w:rsidP="008309CF">
      <w:pPr>
        <w:spacing w:after="0" w:line="240" w:lineRule="auto"/>
        <w:jc w:val="center"/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</w:pPr>
      <w:r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  <w:t>ВНИМАНИЕ КОНКУРС!</w:t>
      </w:r>
    </w:p>
    <w:p w:rsidR="008309CF" w:rsidRDefault="008309CF" w:rsidP="008309CF">
      <w:pPr>
        <w:spacing w:after="0" w:line="240" w:lineRule="auto"/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</w:pPr>
    </w:p>
    <w:p w:rsidR="009C6A58" w:rsidRDefault="008309CF" w:rsidP="00E27DDD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>Министерством здравоохранения Саратовской области объявл</w:t>
      </w:r>
      <w:r w:rsidR="003B6797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>яется</w:t>
      </w:r>
      <w:r w:rsidRPr="008309CF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 xml:space="preserve"> конкурс по формированию кадрового резерва на должность государственной гражданской службы</w:t>
      </w:r>
      <w:r w:rsidR="009C6A58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>:</w:t>
      </w:r>
    </w:p>
    <w:p w:rsidR="00E27DDD" w:rsidRDefault="008309CF" w:rsidP="00E27DDD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 </w:t>
      </w:r>
      <w:r w:rsidR="003B6797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–</w:t>
      </w:r>
      <w:r w:rsidR="009C6A58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 </w:t>
      </w:r>
      <w:r w:rsidR="003B6797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начальник отела </w:t>
      </w:r>
      <w:r w:rsidR="009C6A58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мониторинга деятельности учреждений управления бюджетного учета и отчетности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министерства здравоохранения Саратовской области</w:t>
      </w:r>
      <w:r w:rsidR="009C6A58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:</w:t>
      </w:r>
    </w:p>
    <w:p w:rsidR="00095C5B" w:rsidRDefault="008309CF" w:rsidP="00095C5B">
      <w:pPr>
        <w:pStyle w:val="a3"/>
        <w:ind w:firstLine="709"/>
        <w:jc w:val="both"/>
        <w:rPr>
          <w:rFonts w:ascii="PF Agora Slab Pro" w:hAnsi="PF Agora Slab Pro"/>
          <w:b/>
          <w:bCs/>
          <w:sz w:val="24"/>
          <w:szCs w:val="24"/>
          <w:lang w:eastAsia="ru-RU"/>
        </w:rPr>
      </w:pPr>
      <w:r w:rsidRPr="008309CF">
        <w:rPr>
          <w:rFonts w:ascii="PF Agora Slab Pro" w:hAnsi="PF Agora Slab Pro"/>
          <w:b/>
          <w:bCs/>
          <w:sz w:val="24"/>
          <w:szCs w:val="24"/>
          <w:lang w:eastAsia="ru-RU"/>
        </w:rPr>
        <w:br/>
        <w:t>Требования к кандидатам:</w:t>
      </w:r>
      <w:r w:rsidR="00095C5B">
        <w:rPr>
          <w:rFonts w:ascii="PF Agora Slab Pro" w:hAnsi="PF Agora Slab Pro"/>
          <w:b/>
          <w:bCs/>
          <w:sz w:val="24"/>
          <w:szCs w:val="24"/>
          <w:lang w:eastAsia="ru-RU"/>
        </w:rPr>
        <w:t xml:space="preserve"> </w:t>
      </w:r>
    </w:p>
    <w:p w:rsidR="00095C5B" w:rsidRDefault="008309CF" w:rsidP="00095C5B">
      <w:pPr>
        <w:pStyle w:val="a3"/>
        <w:ind w:firstLine="709"/>
        <w:jc w:val="both"/>
        <w:rPr>
          <w:rFonts w:ascii="PF Agora Slab Pro" w:hAnsi="PF Agora Slab Pro"/>
          <w:i/>
          <w:iCs/>
          <w:sz w:val="24"/>
          <w:szCs w:val="24"/>
          <w:lang w:eastAsia="ru-RU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уровню профессионального образования</w:t>
      </w:r>
      <w:r w:rsidRPr="008309CF">
        <w:rPr>
          <w:rFonts w:ascii="PF Agora Slab Pro" w:hAnsi="PF Agora Slab Pro"/>
          <w:i/>
          <w:iCs/>
          <w:sz w:val="24"/>
          <w:szCs w:val="24"/>
          <w:lang w:eastAsia="ru-RU"/>
        </w:rPr>
        <w:t xml:space="preserve">: </w:t>
      </w:r>
      <w:r w:rsidR="00095C5B" w:rsidRPr="00DF4EE7">
        <w:rPr>
          <w:rFonts w:ascii="Times New Roman" w:hAnsi="Times New Roman"/>
          <w:sz w:val="24"/>
          <w:szCs w:val="24"/>
        </w:rPr>
        <w:t xml:space="preserve">высшее образование не ниже уровня </w:t>
      </w:r>
      <w:proofErr w:type="spellStart"/>
      <w:r w:rsidR="00095C5B" w:rsidRPr="00DF4EE7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095C5B" w:rsidRPr="00DF4EE7">
        <w:rPr>
          <w:rFonts w:ascii="Times New Roman" w:hAnsi="Times New Roman"/>
          <w:sz w:val="24"/>
          <w:szCs w:val="24"/>
        </w:rPr>
        <w:t>, магистратуры</w:t>
      </w:r>
      <w:r w:rsidRPr="008309CF">
        <w:rPr>
          <w:rFonts w:ascii="PF Agora Slab Pro" w:hAnsi="PF Agora Slab Pro"/>
          <w:sz w:val="24"/>
          <w:szCs w:val="24"/>
          <w:lang w:eastAsia="ru-RU"/>
        </w:rPr>
        <w:t>.</w:t>
      </w:r>
    </w:p>
    <w:p w:rsidR="00D47E0B" w:rsidRPr="009C6A58" w:rsidRDefault="008309CF" w:rsidP="00095C5B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специальности, направлению подготовки</w:t>
      </w:r>
      <w:r w:rsidR="003B6797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 xml:space="preserve">: </w:t>
      </w:r>
      <w:r w:rsidR="009C6A58" w:rsidRPr="009C6A58">
        <w:rPr>
          <w:rFonts w:ascii="Times New Roman" w:hAnsi="Times New Roman"/>
          <w:spacing w:val="-4"/>
          <w:sz w:val="24"/>
          <w:szCs w:val="24"/>
        </w:rPr>
        <w:t xml:space="preserve">«Государственное и муниципальное управление», «Экономика и управление», «Менеджмент», «Экономика», «Финансы и кредит», «Бухгалтерский учет, анализ и аудит» </w:t>
      </w:r>
      <w:r w:rsidR="009C6A58" w:rsidRPr="009C6A58">
        <w:rPr>
          <w:rFonts w:ascii="Times New Roman" w:hAnsi="Times New Roman"/>
          <w:color w:val="000000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095C5B" w:rsidRPr="009C6A58">
        <w:rPr>
          <w:rFonts w:ascii="Times New Roman" w:hAnsi="Times New Roman"/>
          <w:sz w:val="24"/>
          <w:szCs w:val="24"/>
          <w:lang w:eastAsia="ru-RU"/>
        </w:rPr>
        <w:t>.</w:t>
      </w:r>
    </w:p>
    <w:p w:rsidR="00095C5B" w:rsidRDefault="008309CF" w:rsidP="00095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3B6797">
        <w:rPr>
          <w:rFonts w:ascii="PF Agora Slab Pro" w:hAnsi="PF Agora Slab Pro"/>
          <w:i/>
          <w:iCs/>
          <w:sz w:val="24"/>
          <w:szCs w:val="24"/>
          <w:lang w:eastAsia="ru-RU"/>
        </w:rPr>
        <w:t xml:space="preserve"> </w:t>
      </w:r>
      <w:r w:rsidR="00095C5B" w:rsidRPr="00DF4EE7">
        <w:rPr>
          <w:rFonts w:ascii="Times New Roman" w:hAnsi="Times New Roman"/>
          <w:sz w:val="24"/>
          <w:szCs w:val="24"/>
        </w:rPr>
        <w:t xml:space="preserve">не менее </w:t>
      </w:r>
      <w:r w:rsidR="003B6797">
        <w:rPr>
          <w:rFonts w:ascii="Times New Roman" w:hAnsi="Times New Roman"/>
          <w:sz w:val="24"/>
          <w:szCs w:val="24"/>
        </w:rPr>
        <w:t>двух</w:t>
      </w:r>
      <w:r w:rsidR="00095C5B" w:rsidRPr="00DF4EE7">
        <w:rPr>
          <w:rFonts w:ascii="Times New Roman" w:hAnsi="Times New Roman"/>
          <w:sz w:val="24"/>
          <w:szCs w:val="24"/>
        </w:rPr>
        <w:t xml:space="preserve"> лет стажа государственной гражданской службы или стажа работы по специальности, направлению подготовки.</w:t>
      </w:r>
    </w:p>
    <w:p w:rsidR="009C6A58" w:rsidRDefault="009C6A58" w:rsidP="009C6A58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</w:pPr>
      <w:r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– консультант отела мониторинга деятельности учреждений управления бюджетного учета и отчетности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министерства здравоохранения Саратовской области</w:t>
      </w:r>
      <w:r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:</w:t>
      </w:r>
    </w:p>
    <w:p w:rsidR="009C6A58" w:rsidRDefault="009C6A58" w:rsidP="009C6A58">
      <w:pPr>
        <w:pStyle w:val="a3"/>
        <w:ind w:firstLine="709"/>
        <w:jc w:val="both"/>
        <w:rPr>
          <w:rFonts w:ascii="PF Agora Slab Pro" w:hAnsi="PF Agora Slab Pro"/>
          <w:b/>
          <w:bCs/>
          <w:sz w:val="24"/>
          <w:szCs w:val="24"/>
          <w:lang w:eastAsia="ru-RU"/>
        </w:rPr>
      </w:pPr>
      <w:r w:rsidRPr="008309CF">
        <w:rPr>
          <w:rFonts w:ascii="PF Agora Slab Pro" w:hAnsi="PF Agora Slab Pro"/>
          <w:b/>
          <w:bCs/>
          <w:sz w:val="24"/>
          <w:szCs w:val="24"/>
          <w:lang w:eastAsia="ru-RU"/>
        </w:rPr>
        <w:br/>
        <w:t>Требования к кандидатам:</w:t>
      </w:r>
      <w:r>
        <w:rPr>
          <w:rFonts w:ascii="PF Agora Slab Pro" w:hAnsi="PF Agora Slab Pro"/>
          <w:b/>
          <w:bCs/>
          <w:sz w:val="24"/>
          <w:szCs w:val="24"/>
          <w:lang w:eastAsia="ru-RU"/>
        </w:rPr>
        <w:t xml:space="preserve"> </w:t>
      </w:r>
    </w:p>
    <w:p w:rsidR="009C6A58" w:rsidRDefault="009C6A58" w:rsidP="009C6A58">
      <w:pPr>
        <w:pStyle w:val="a3"/>
        <w:ind w:firstLine="709"/>
        <w:jc w:val="both"/>
        <w:rPr>
          <w:rFonts w:ascii="PF Agora Slab Pro" w:hAnsi="PF Agora Slab Pro"/>
          <w:i/>
          <w:iCs/>
          <w:sz w:val="24"/>
          <w:szCs w:val="24"/>
          <w:lang w:eastAsia="ru-RU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уровню профессионального образования</w:t>
      </w:r>
      <w:r w:rsidRPr="008309CF">
        <w:rPr>
          <w:rFonts w:ascii="PF Agora Slab Pro" w:hAnsi="PF Agora Slab Pro"/>
          <w:i/>
          <w:iCs/>
          <w:sz w:val="24"/>
          <w:szCs w:val="24"/>
          <w:lang w:eastAsia="ru-RU"/>
        </w:rPr>
        <w:t xml:space="preserve">: </w:t>
      </w:r>
      <w:r w:rsidRPr="00DF4EE7">
        <w:rPr>
          <w:rFonts w:ascii="Times New Roman" w:hAnsi="Times New Roman"/>
          <w:sz w:val="24"/>
          <w:szCs w:val="24"/>
        </w:rPr>
        <w:t>высшее образование</w:t>
      </w:r>
      <w:r w:rsidRPr="008309CF">
        <w:rPr>
          <w:rFonts w:ascii="PF Agora Slab Pro" w:hAnsi="PF Agora Slab Pro"/>
          <w:sz w:val="24"/>
          <w:szCs w:val="24"/>
          <w:lang w:eastAsia="ru-RU"/>
        </w:rPr>
        <w:t>.</w:t>
      </w:r>
    </w:p>
    <w:p w:rsidR="009C6A58" w:rsidRPr="009C6A58" w:rsidRDefault="009C6A58" w:rsidP="009C6A58">
      <w:pPr>
        <w:pStyle w:val="a3"/>
        <w:ind w:firstLine="709"/>
        <w:jc w:val="both"/>
        <w:rPr>
          <w:rFonts w:ascii="Times New Roman" w:hAnsi="Times New Roman"/>
          <w:b/>
          <w:color w:val="FF0000"/>
          <w:sz w:val="22"/>
          <w:szCs w:val="24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специальности, направлению подготовки</w:t>
      </w:r>
      <w:r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 xml:space="preserve">: </w:t>
      </w:r>
      <w:r w:rsidRPr="009C6A58">
        <w:rPr>
          <w:spacing w:val="-4"/>
          <w:sz w:val="24"/>
          <w:szCs w:val="24"/>
        </w:rPr>
        <w:t>«Экономика и управление», «Менеджмент», «Экономика», «Финансы и кредит», «Бухгалтерский учет, анализ и аудит», «Государственное и муниципальное управление</w:t>
      </w:r>
      <w:r w:rsidRPr="009C6A58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9C6A58">
        <w:rPr>
          <w:rFonts w:ascii="Times New Roman" w:hAnsi="Times New Roman"/>
          <w:color w:val="000000"/>
          <w:sz w:val="24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9C6A58">
        <w:rPr>
          <w:rFonts w:ascii="PF Agora Slab Pro" w:hAnsi="PF Agora Slab Pro"/>
          <w:sz w:val="22"/>
          <w:szCs w:val="24"/>
          <w:lang w:eastAsia="ru-RU"/>
        </w:rPr>
        <w:t>.</w:t>
      </w:r>
    </w:p>
    <w:p w:rsidR="009C6A58" w:rsidRDefault="009C6A58" w:rsidP="009C6A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3B6797">
        <w:rPr>
          <w:rFonts w:ascii="PF Agora Slab Pro" w:hAnsi="PF Agora Slab Pro"/>
          <w:i/>
          <w:iCs/>
          <w:sz w:val="24"/>
          <w:szCs w:val="24"/>
          <w:lang w:eastAsia="ru-RU"/>
        </w:rPr>
        <w:t xml:space="preserve"> </w:t>
      </w:r>
      <w:r w:rsidRPr="00DF4EE7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установлено</w:t>
      </w:r>
      <w:r w:rsidRPr="00DF4EE7">
        <w:rPr>
          <w:rFonts w:ascii="Times New Roman" w:hAnsi="Times New Roman"/>
          <w:sz w:val="24"/>
          <w:szCs w:val="24"/>
        </w:rPr>
        <w:t>.</w:t>
      </w:r>
    </w:p>
    <w:p w:rsidR="009C6A58" w:rsidRPr="00DF4EE7" w:rsidRDefault="009C6A58" w:rsidP="00095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797" w:rsidRDefault="008309CF" w:rsidP="00F16AF8">
      <w:pPr>
        <w:spacing w:after="0" w:line="240" w:lineRule="auto"/>
        <w:ind w:firstLine="709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Профессиональные знания и умения, необходимые для исполнения должностных обязанностей.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Специальные требования к кандидатам: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- профессиональные знания в соответствующей сфере, позволяющие эффективно выполнять функциональные обязанности;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знание основ федерального и областного законодательств и иных нормативно-правовых актов, регламентирующих профессиональную деятельность;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текстовыми редакторами, в том числе MS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Word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электронными таблицами, в том числе MS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Excel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владение правовыми базами данных (Консультант, Гарант, Кодекс);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средствами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Internet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, в том числе программами для работы с электронной почтой;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общая грамотность;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владение навыками работы с офисной техникой;</w:t>
      </w:r>
    </w:p>
    <w:p w:rsidR="003B6797" w:rsidRPr="003B6797" w:rsidRDefault="003B6797" w:rsidP="003B679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исполнения нормативных документов Министерства здравоохранения Российской Федерации, постановлений и решений Правительства Саратовской области, Саратовской областной Думы по вопросам организации лекарственного обеспечения; </w:t>
      </w:r>
    </w:p>
    <w:p w:rsidR="008309CF" w:rsidRPr="009C6A58" w:rsidRDefault="008309CF" w:rsidP="009C6A5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6AF8" w:rsidRDefault="008309CF" w:rsidP="00F16AF8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Методы оценки профессиональных и личностных качеств кандидатов на включение в кадровый резерв для замещения резервируемой должности государственной гражданской службы области:</w:t>
      </w:r>
    </w:p>
    <w:p w:rsidR="00F16AF8" w:rsidRDefault="008309CF" w:rsidP="00F16AF8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- тестирование;</w:t>
      </w:r>
    </w:p>
    <w:p w:rsidR="008309CF" w:rsidRPr="008309CF" w:rsidRDefault="008309CF" w:rsidP="00F16AF8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- индивидуальное собеседование. </w:t>
      </w:r>
    </w:p>
    <w:p w:rsidR="00E44623" w:rsidRDefault="008309CF" w:rsidP="00DF24E4">
      <w:pPr>
        <w:spacing w:after="250" w:line="240" w:lineRule="auto"/>
        <w:ind w:firstLine="709"/>
        <w:jc w:val="both"/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Конкурс проводится конкурсной комиссией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министерства здравоохранения Саратовской области.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Заседание конкурсной комиссии по резервируемой должности состоится 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не позднее</w:t>
      </w:r>
      <w:r w:rsidRPr="009C6A58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 </w:t>
      </w:r>
      <w:r w:rsidR="009C6A58" w:rsidRPr="009C6A58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25 августа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202</w:t>
      </w:r>
      <w:r w:rsidR="00E44623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2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 года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. </w:t>
      </w:r>
      <w:proofErr w:type="gram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По вопросам проведения конкурсного отбора по резервируемой должности обращаться в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министерство здравоохранения Саратовской области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с 9.00 до 18.00 часов ежедневно, в пятницу с 9.00 до 17.00 часов (перерыв с 13.00 до 14.00), кроме субботы и воскресенья по адресу: 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г. Саратов, ул. Рабочая, д. 145/155, к. </w:t>
      </w:r>
      <w:r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613,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а также по телефону: 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8(8452) 98-29-83.  </w:t>
      </w:r>
      <w:proofErr w:type="gramEnd"/>
    </w:p>
    <w:p w:rsidR="00E44623" w:rsidRPr="00E44623" w:rsidRDefault="00DF24E4" w:rsidP="00E44623">
      <w:pPr>
        <w:spacing w:after="250" w:line="240" w:lineRule="auto"/>
        <w:ind w:firstLine="709"/>
        <w:jc w:val="both"/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</w:pP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Дата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 xml:space="preserve"> начала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 xml:space="preserve"> приема документов с </w:t>
      </w:r>
      <w:r w:rsidR="009C6A58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06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0</w:t>
      </w:r>
      <w:r w:rsidR="009C6A58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7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.202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2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 xml:space="preserve"> по </w:t>
      </w:r>
      <w:r w:rsidR="009C6A58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26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0</w:t>
      </w:r>
      <w:r w:rsidR="009C6A58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7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.202</w:t>
      </w:r>
      <w:r w:rsidR="009C6A58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2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 xml:space="preserve"> включительно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</w:t>
      </w:r>
    </w:p>
    <w:p w:rsidR="00E44623" w:rsidRPr="00E44623" w:rsidRDefault="00E44623" w:rsidP="00E44623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предъявляемые д</w:t>
      </w:r>
      <w:r w:rsidRPr="00E44623">
        <w:rPr>
          <w:rFonts w:ascii="Times New Roman" w:hAnsi="Times New Roman" w:cs="Times New Roman"/>
          <w:sz w:val="24"/>
          <w:szCs w:val="24"/>
        </w:rPr>
        <w:t xml:space="preserve">ля участия в </w:t>
      </w:r>
      <w:proofErr w:type="gramStart"/>
      <w:r w:rsidRPr="00E446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личное заявление;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 xml:space="preserve">собственноручно заполненную и подписанную анкету по </w:t>
      </w:r>
      <w:hyperlink r:id="rId5" w:history="1">
        <w:r w:rsidRPr="00E44623">
          <w:rPr>
            <w:szCs w:val="24"/>
          </w:rPr>
          <w:t>форме</w:t>
        </w:r>
      </w:hyperlink>
      <w:r w:rsidRPr="00E44623">
        <w:rPr>
          <w:szCs w:val="24"/>
        </w:rPr>
        <w:t xml:space="preserve">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E44623">
          <w:rPr>
            <w:szCs w:val="24"/>
          </w:rPr>
          <w:t>2005 г</w:t>
        </w:r>
      </w:smartTag>
      <w:r w:rsidRPr="00E44623">
        <w:rPr>
          <w:szCs w:val="24"/>
        </w:rPr>
        <w:t>. N 667-р (редакция 2019 года, бланк анкеты должен быть на двух листах, т.е. распечатан на двух сторонах),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фотографии цветные 4х5 – 2 шт.;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копию паспорта;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Копия страхового свидетельства обязательного пенсионного страхования.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 xml:space="preserve">Копия  свидетельства о постановке на учет физического лица в налоговом органе (ИНН). 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Копии документов воинского учёта (для военнообязанных и лиц, подлежащих призыву на военную службу).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 xml:space="preserve">Справка из налоговой, о </w:t>
      </w:r>
      <w:proofErr w:type="gramStart"/>
      <w:r w:rsidRPr="00E44623">
        <w:t>том</w:t>
      </w:r>
      <w:proofErr w:type="gramEnd"/>
      <w:r w:rsidRPr="00E44623">
        <w:t xml:space="preserve"> что не является ИП.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Согласие субъекта персональных данных на обработку своих персональных данных.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Копия свидетельства о регистрации/расторжении брака.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Копия свидетельства о рождении детей.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Копия медицинского страхового полиса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иные документы, предусмотренные законодательством для поступления на государственную службу;</w:t>
      </w:r>
    </w:p>
    <w:p w:rsidR="00DC0B9C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spacing w:after="250"/>
        <w:ind w:left="0" w:firstLine="709"/>
        <w:jc w:val="both"/>
      </w:pPr>
      <w:r w:rsidRPr="00E44623">
        <w:rPr>
          <w:szCs w:val="24"/>
        </w:rPr>
        <w:t>подготовленные конкурсные задания (по необходимости).</w:t>
      </w:r>
    </w:p>
    <w:sectPr w:rsidR="00DC0B9C" w:rsidSect="00E446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Agora Slab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5E3A"/>
    <w:multiLevelType w:val="hybridMultilevel"/>
    <w:tmpl w:val="B37C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9CF"/>
    <w:rsid w:val="00095C5B"/>
    <w:rsid w:val="00112FD4"/>
    <w:rsid w:val="0013157D"/>
    <w:rsid w:val="001B52A2"/>
    <w:rsid w:val="002216E5"/>
    <w:rsid w:val="00326E68"/>
    <w:rsid w:val="003B6797"/>
    <w:rsid w:val="00490C22"/>
    <w:rsid w:val="00525EF7"/>
    <w:rsid w:val="00573082"/>
    <w:rsid w:val="006A3298"/>
    <w:rsid w:val="00722487"/>
    <w:rsid w:val="008309CF"/>
    <w:rsid w:val="009C6A58"/>
    <w:rsid w:val="00A559DC"/>
    <w:rsid w:val="00BB482E"/>
    <w:rsid w:val="00C02E60"/>
    <w:rsid w:val="00D47E0B"/>
    <w:rsid w:val="00DC0B9C"/>
    <w:rsid w:val="00DF24E4"/>
    <w:rsid w:val="00E27DDD"/>
    <w:rsid w:val="00E44623"/>
    <w:rsid w:val="00E604EC"/>
    <w:rsid w:val="00EA232A"/>
    <w:rsid w:val="00F1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5C5B"/>
    <w:pPr>
      <w:spacing w:after="0" w:line="240" w:lineRule="auto"/>
    </w:pPr>
    <w:rPr>
      <w:rFonts w:ascii="Verona" w:eastAsia="Times New Roman" w:hAnsi="Verona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95C5B"/>
    <w:rPr>
      <w:rFonts w:ascii="Verona" w:eastAsia="Times New Roman" w:hAnsi="Verona" w:cs="Times New Roman"/>
      <w:sz w:val="20"/>
      <w:szCs w:val="20"/>
    </w:rPr>
  </w:style>
  <w:style w:type="paragraph" w:customStyle="1" w:styleId="ConsPlusNormal">
    <w:name w:val="ConsPlusNormal"/>
    <w:rsid w:val="00E44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44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127">
                  <w:marLeft w:val="376"/>
                  <w:marRight w:val="-376"/>
                  <w:marTop w:val="63"/>
                  <w:marBottom w:val="1252"/>
                  <w:divBdr>
                    <w:top w:val="single" w:sz="4" w:space="19" w:color="E5E5E5"/>
                    <w:left w:val="single" w:sz="4" w:space="19" w:color="E5E5E5"/>
                    <w:bottom w:val="single" w:sz="4" w:space="19" w:color="E5E5E5"/>
                    <w:right w:val="single" w:sz="4" w:space="19" w:color="E5E5E5"/>
                  </w:divBdr>
                  <w:divsChild>
                    <w:div w:id="352609505">
                      <w:marLeft w:val="0"/>
                      <w:marRight w:val="0"/>
                      <w:marTop w:val="188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D0401885823C17AE014FAD6549E670717533545B78D9BA55AB49B96E7D11AA21948AE53FAE0FZC5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TryhmanSV</dc:creator>
  <cp:lastModifiedBy>TryhmanSV</cp:lastModifiedBy>
  <cp:revision>3</cp:revision>
  <dcterms:created xsi:type="dcterms:W3CDTF">2022-07-06T11:20:00Z</dcterms:created>
  <dcterms:modified xsi:type="dcterms:W3CDTF">2022-07-06T11:42:00Z</dcterms:modified>
</cp:coreProperties>
</file>