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AB" w:rsidRDefault="00A63C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3CAB" w:rsidRDefault="00A63CAB">
      <w:pPr>
        <w:pStyle w:val="ConsPlusNormal"/>
        <w:jc w:val="both"/>
        <w:outlineLvl w:val="0"/>
      </w:pPr>
    </w:p>
    <w:p w:rsidR="00A63CAB" w:rsidRDefault="00A63CAB">
      <w:pPr>
        <w:pStyle w:val="ConsPlusNormal"/>
        <w:outlineLvl w:val="0"/>
      </w:pPr>
      <w:r>
        <w:t>Зарегистрировано в Минюсте России 5 мая 2003 г. N 4484</w:t>
      </w:r>
    </w:p>
    <w:p w:rsidR="00A63CAB" w:rsidRDefault="00A63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CAB" w:rsidRDefault="00A63CAB">
      <w:pPr>
        <w:pStyle w:val="ConsPlusNormal"/>
        <w:jc w:val="center"/>
      </w:pPr>
    </w:p>
    <w:p w:rsidR="00A63CAB" w:rsidRDefault="00A63CAB">
      <w:pPr>
        <w:pStyle w:val="ConsPlusTitle"/>
        <w:jc w:val="center"/>
      </w:pPr>
      <w:r>
        <w:t>МИНИСТЕРСТВО ЗДРАВООХРАНЕНИЯ РОССИЙСКОЙ ФЕДЕРАЦИИ</w:t>
      </w:r>
    </w:p>
    <w:p w:rsidR="00A63CAB" w:rsidRDefault="00A63CAB">
      <w:pPr>
        <w:pStyle w:val="ConsPlusTitle"/>
        <w:jc w:val="center"/>
      </w:pPr>
    </w:p>
    <w:p w:rsidR="00A63CAB" w:rsidRDefault="00A63CAB">
      <w:pPr>
        <w:pStyle w:val="ConsPlusTitle"/>
        <w:jc w:val="center"/>
      </w:pPr>
      <w:r>
        <w:t>ПРИКАЗ</w:t>
      </w:r>
    </w:p>
    <w:p w:rsidR="00A63CAB" w:rsidRDefault="00A63CAB">
      <w:pPr>
        <w:pStyle w:val="ConsPlusTitle"/>
        <w:jc w:val="center"/>
      </w:pPr>
      <w:r>
        <w:t>от 28 марта 2003 г. N 127</w:t>
      </w:r>
    </w:p>
    <w:p w:rsidR="00A63CAB" w:rsidRDefault="00A63CAB">
      <w:pPr>
        <w:pStyle w:val="ConsPlusTitle"/>
        <w:jc w:val="center"/>
      </w:pPr>
    </w:p>
    <w:p w:rsidR="00A63CAB" w:rsidRDefault="00A63CAB">
      <w:pPr>
        <w:pStyle w:val="ConsPlusTitle"/>
        <w:jc w:val="center"/>
      </w:pPr>
      <w:r>
        <w:t>ОБ УТВЕРЖДЕНИИ ИНСТРУКЦИИ</w:t>
      </w:r>
    </w:p>
    <w:p w:rsidR="00A63CAB" w:rsidRDefault="00A63CAB">
      <w:pPr>
        <w:pStyle w:val="ConsPlusTitle"/>
        <w:jc w:val="center"/>
      </w:pPr>
      <w:r>
        <w:t>ПО УНИЧТОЖЕНИЮ НАРКОТИЧЕСКИХ СРЕДСТВ</w:t>
      </w:r>
    </w:p>
    <w:p w:rsidR="00A63CAB" w:rsidRDefault="00A63CAB">
      <w:pPr>
        <w:pStyle w:val="ConsPlusTitle"/>
        <w:jc w:val="center"/>
      </w:pPr>
      <w:r>
        <w:t>И ПСИХОТРОПНЫХ ВЕЩЕСТВ, ВХОДЯЩИХ В СПИСКИ II И III</w:t>
      </w:r>
    </w:p>
    <w:p w:rsidR="00A63CAB" w:rsidRDefault="00A63CAB">
      <w:pPr>
        <w:pStyle w:val="ConsPlusTitle"/>
        <w:jc w:val="center"/>
      </w:pPr>
      <w:r>
        <w:t>ПЕРЕЧНЯ НАРКОТИЧЕСКИХ СРЕДСТВ, ПСИХОТРОПНЫХ ВЕЩЕСТВ</w:t>
      </w:r>
    </w:p>
    <w:p w:rsidR="00A63CAB" w:rsidRDefault="00A63CAB">
      <w:pPr>
        <w:pStyle w:val="ConsPlusTitle"/>
        <w:jc w:val="center"/>
      </w:pPr>
      <w:r>
        <w:t>И ИХ ПРЕКУРСОРОВ, ПОДЛЕЖАЩИХ КОНТРОЛЮ В РОССИЙСКОЙ</w:t>
      </w:r>
    </w:p>
    <w:p w:rsidR="00A63CAB" w:rsidRDefault="00A63CAB">
      <w:pPr>
        <w:pStyle w:val="ConsPlusTitle"/>
        <w:jc w:val="center"/>
      </w:pPr>
      <w:r>
        <w:t>ФЕДЕРАЦИИ, ДАЛЬНЕЙШЕЕ ИСПОЛЬЗОВАНИЕ</w:t>
      </w:r>
    </w:p>
    <w:p w:rsidR="00A63CAB" w:rsidRDefault="00A63CAB">
      <w:pPr>
        <w:pStyle w:val="ConsPlusTitle"/>
        <w:jc w:val="center"/>
      </w:pPr>
      <w:r>
        <w:t>КОТОРЫХ В МЕДИЦИНСКОЙ ПРАКТИКЕ</w:t>
      </w:r>
    </w:p>
    <w:p w:rsidR="00A63CAB" w:rsidRDefault="00A63CAB">
      <w:pPr>
        <w:pStyle w:val="ConsPlusTitle"/>
        <w:jc w:val="center"/>
      </w:pPr>
      <w:r>
        <w:t>ПРИЗНАНО НЕЦЕЛЕСООБРАЗНЫМ</w:t>
      </w:r>
    </w:p>
    <w:p w:rsidR="00A63CAB" w:rsidRDefault="00A63C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3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AB" w:rsidRDefault="00A63C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AB" w:rsidRDefault="00A63C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CAB" w:rsidRDefault="00A63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CAB" w:rsidRDefault="00A63C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07.05.2015 N 228н)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AB" w:rsidRDefault="00A63CAB"/>
        </w:tc>
      </w:tr>
    </w:tbl>
    <w:p w:rsidR="00A63CAB" w:rsidRDefault="00A63CAB">
      <w:pPr>
        <w:pStyle w:val="ConsPlusNormal"/>
        <w:jc w:val="center"/>
      </w:pPr>
    </w:p>
    <w:p w:rsidR="00A63CAB" w:rsidRDefault="00A63C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1999, N 27, ст. 3360) приказываю: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"Инструкцию</w:t>
        </w:r>
      </w:hyperlink>
      <w:r>
        <w:t xml:space="preserve">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 (приложение).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2. Контроль за выполнением настоящего Приказа возложить на заместителя Министра А.В. Катлинского.</w:t>
      </w:r>
    </w:p>
    <w:p w:rsidR="00A63CAB" w:rsidRDefault="00A63CAB">
      <w:pPr>
        <w:pStyle w:val="ConsPlusNormal"/>
      </w:pPr>
    </w:p>
    <w:p w:rsidR="00A63CAB" w:rsidRDefault="00A63CAB">
      <w:pPr>
        <w:pStyle w:val="ConsPlusNormal"/>
        <w:jc w:val="right"/>
      </w:pPr>
      <w:r>
        <w:t>Министр</w:t>
      </w:r>
    </w:p>
    <w:p w:rsidR="00A63CAB" w:rsidRDefault="00A63CAB">
      <w:pPr>
        <w:pStyle w:val="ConsPlusNormal"/>
        <w:jc w:val="right"/>
      </w:pPr>
      <w:r>
        <w:t>Ю.Л.ШЕВЧЕНКО</w:t>
      </w:r>
    </w:p>
    <w:p w:rsidR="00A63CAB" w:rsidRDefault="00A63CAB">
      <w:pPr>
        <w:pStyle w:val="ConsPlusNormal"/>
      </w:pPr>
    </w:p>
    <w:p w:rsidR="00A63CAB" w:rsidRDefault="00A63CAB">
      <w:pPr>
        <w:pStyle w:val="ConsPlusNormal"/>
      </w:pPr>
    </w:p>
    <w:p w:rsidR="00A63CAB" w:rsidRDefault="00A63CAB">
      <w:pPr>
        <w:pStyle w:val="ConsPlusNormal"/>
      </w:pPr>
    </w:p>
    <w:p w:rsidR="00A63CAB" w:rsidRDefault="00A63CAB">
      <w:pPr>
        <w:pStyle w:val="ConsPlusNormal"/>
      </w:pPr>
    </w:p>
    <w:p w:rsidR="00A63CAB" w:rsidRDefault="00A63CAB">
      <w:pPr>
        <w:pStyle w:val="ConsPlusNormal"/>
      </w:pPr>
    </w:p>
    <w:p w:rsidR="00A63CAB" w:rsidRDefault="00A63CAB">
      <w:pPr>
        <w:pStyle w:val="ConsPlusNormal"/>
        <w:jc w:val="right"/>
        <w:outlineLvl w:val="0"/>
      </w:pPr>
      <w:r>
        <w:t>Приложение</w:t>
      </w:r>
    </w:p>
    <w:p w:rsidR="00A63CAB" w:rsidRDefault="00A63CAB">
      <w:pPr>
        <w:pStyle w:val="ConsPlusNormal"/>
      </w:pPr>
    </w:p>
    <w:p w:rsidR="00A63CAB" w:rsidRDefault="00A63CAB">
      <w:pPr>
        <w:pStyle w:val="ConsPlusNormal"/>
        <w:jc w:val="right"/>
      </w:pPr>
      <w:r>
        <w:t>Утверждено</w:t>
      </w:r>
    </w:p>
    <w:p w:rsidR="00A63CAB" w:rsidRDefault="00A63CAB">
      <w:pPr>
        <w:pStyle w:val="ConsPlusNormal"/>
        <w:jc w:val="right"/>
      </w:pPr>
      <w:r>
        <w:t>Приказом</w:t>
      </w:r>
    </w:p>
    <w:p w:rsidR="00A63CAB" w:rsidRDefault="00A63CAB">
      <w:pPr>
        <w:pStyle w:val="ConsPlusNormal"/>
        <w:jc w:val="right"/>
      </w:pPr>
      <w:r>
        <w:t>Министерства здравоохранения</w:t>
      </w:r>
    </w:p>
    <w:p w:rsidR="00A63CAB" w:rsidRDefault="00A63CAB">
      <w:pPr>
        <w:pStyle w:val="ConsPlusNormal"/>
        <w:jc w:val="right"/>
      </w:pPr>
      <w:r>
        <w:t>Российской Федерации</w:t>
      </w:r>
    </w:p>
    <w:p w:rsidR="00A63CAB" w:rsidRDefault="00A63CAB">
      <w:pPr>
        <w:pStyle w:val="ConsPlusNormal"/>
        <w:jc w:val="right"/>
      </w:pPr>
      <w:r>
        <w:t>от 28.03.2003 N 127</w:t>
      </w:r>
    </w:p>
    <w:p w:rsidR="00A63CAB" w:rsidRDefault="00A63CAB">
      <w:pPr>
        <w:pStyle w:val="ConsPlusNormal"/>
      </w:pPr>
    </w:p>
    <w:p w:rsidR="00A63CAB" w:rsidRDefault="00A63CAB">
      <w:pPr>
        <w:pStyle w:val="ConsPlusTitle"/>
        <w:jc w:val="center"/>
      </w:pPr>
      <w:bookmarkStart w:id="0" w:name="P39"/>
      <w:bookmarkEnd w:id="0"/>
      <w:r>
        <w:lastRenderedPageBreak/>
        <w:t>ИНСТРУКЦИЯ</w:t>
      </w:r>
    </w:p>
    <w:p w:rsidR="00A63CAB" w:rsidRDefault="00A63CAB">
      <w:pPr>
        <w:pStyle w:val="ConsPlusTitle"/>
        <w:jc w:val="center"/>
      </w:pPr>
      <w:r>
        <w:t>ПО УНИЧТОЖЕНИЮ НАРКОТИЧЕСКИХ СРЕДСТВ</w:t>
      </w:r>
    </w:p>
    <w:p w:rsidR="00A63CAB" w:rsidRDefault="00A63CAB">
      <w:pPr>
        <w:pStyle w:val="ConsPlusTitle"/>
        <w:jc w:val="center"/>
      </w:pPr>
      <w:r>
        <w:t>И ПСИХОТРОПНЫХ ВЕЩЕСТВ, ВХОДЯЩИХ В СПИСКИ II И III</w:t>
      </w:r>
    </w:p>
    <w:p w:rsidR="00A63CAB" w:rsidRDefault="00A63CAB">
      <w:pPr>
        <w:pStyle w:val="ConsPlusTitle"/>
        <w:jc w:val="center"/>
      </w:pPr>
      <w:r>
        <w:t>ПЕРЕЧНЯ НАРКОТИЧЕСКИХ СРЕДСТВ, ПСИХОТРОПНЫХ ВЕЩЕСТВ</w:t>
      </w:r>
    </w:p>
    <w:p w:rsidR="00A63CAB" w:rsidRDefault="00A63CAB">
      <w:pPr>
        <w:pStyle w:val="ConsPlusTitle"/>
        <w:jc w:val="center"/>
      </w:pPr>
      <w:r>
        <w:t>И ИХ ПРЕКУРСОРОВ, ПОДЛЕЖАЩИХ КОНТРОЛЮ В РОССИЙСКОЙ</w:t>
      </w:r>
    </w:p>
    <w:p w:rsidR="00A63CAB" w:rsidRDefault="00A63CAB">
      <w:pPr>
        <w:pStyle w:val="ConsPlusTitle"/>
        <w:jc w:val="center"/>
      </w:pPr>
      <w:r>
        <w:t>ФЕДЕРАЦИИ, ДАЛЬНЕЙШЕЕ ИСПОЛЬЗОВАНИЕ</w:t>
      </w:r>
    </w:p>
    <w:p w:rsidR="00A63CAB" w:rsidRDefault="00A63CAB">
      <w:pPr>
        <w:pStyle w:val="ConsPlusTitle"/>
        <w:jc w:val="center"/>
      </w:pPr>
      <w:r>
        <w:t>КОТОРЫХ В МЕДИЦИНСКОЙ ПРАКТИКЕ</w:t>
      </w:r>
    </w:p>
    <w:p w:rsidR="00A63CAB" w:rsidRDefault="00A63CAB">
      <w:pPr>
        <w:pStyle w:val="ConsPlusTitle"/>
        <w:jc w:val="center"/>
      </w:pPr>
      <w:r>
        <w:t>ПРИЗНАНО НЕЦЕЛЕСООБРАЗНЫМ</w:t>
      </w:r>
    </w:p>
    <w:p w:rsidR="00A63CAB" w:rsidRDefault="00A63C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3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AB" w:rsidRDefault="00A63C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AB" w:rsidRDefault="00A63C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3CAB" w:rsidRDefault="00A63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CAB" w:rsidRDefault="00A63C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07.05.2015 N 228н)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AB" w:rsidRDefault="00A63CAB"/>
        </w:tc>
      </w:tr>
    </w:tbl>
    <w:p w:rsidR="00A63CAB" w:rsidRDefault="00A63CAB">
      <w:pPr>
        <w:pStyle w:val="ConsPlusNormal"/>
      </w:pPr>
    </w:p>
    <w:p w:rsidR="00A63CAB" w:rsidRDefault="00A63CAB">
      <w:pPr>
        <w:pStyle w:val="ConsPlusNormal"/>
        <w:jc w:val="center"/>
        <w:outlineLvl w:val="1"/>
      </w:pPr>
      <w:r>
        <w:t>1. ОБЩИЕ ПОЛОЖЕНИЯ</w:t>
      </w:r>
    </w:p>
    <w:p w:rsidR="00A63CAB" w:rsidRDefault="00A63CAB">
      <w:pPr>
        <w:pStyle w:val="ConsPlusNormal"/>
      </w:pPr>
    </w:p>
    <w:p w:rsidR="00A63CAB" w:rsidRDefault="00A63CAB">
      <w:pPr>
        <w:pStyle w:val="ConsPlusNormal"/>
        <w:ind w:firstLine="540"/>
        <w:jc w:val="both"/>
      </w:pPr>
      <w:r>
        <w:t xml:space="preserve">1.1. Настоящая Инструкция определяет порядок уничтожения наркотических средств и психотропных веществ, входящих в </w:t>
      </w:r>
      <w:hyperlink r:id="rId8" w:history="1">
        <w:r>
          <w:rPr>
            <w:color w:val="0000FF"/>
          </w:rPr>
          <w:t>списки II</w:t>
        </w:r>
      </w:hyperlink>
      <w:r>
        <w:t xml:space="preserve"> и </w:t>
      </w:r>
      <w:hyperlink r:id="rId9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 (далее соответственно - наркотические средства и психотропные вещества, Перечень), дальнейшее использование которых в медицинской практике признано нецелесообразным.</w:t>
      </w:r>
    </w:p>
    <w:p w:rsidR="00A63CAB" w:rsidRDefault="00A63CAB">
      <w:pPr>
        <w:pStyle w:val="ConsPlusNormal"/>
        <w:jc w:val="both"/>
      </w:pPr>
      <w:r>
        <w:t xml:space="preserve">(п. 1.1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6752;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1626; N 23, ст. 2987; N 27, ст. 3763; N 44, ст. 6068; N 51, ст. 7430; 2015, N 11, ст. 1593).</w:t>
      </w:r>
    </w:p>
    <w:p w:rsidR="00A63CAB" w:rsidRDefault="00A63CAB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ind w:firstLine="540"/>
        <w:jc w:val="both"/>
      </w:pPr>
    </w:p>
    <w:p w:rsidR="00A63CAB" w:rsidRDefault="00A63CAB">
      <w:pPr>
        <w:pStyle w:val="ConsPlusNormal"/>
        <w:ind w:firstLine="540"/>
        <w:jc w:val="both"/>
      </w:pPr>
      <w:r>
        <w:t>1.2. Уничтожение наркотических средств и психотропных веществ осуществляется в случаях, когда: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истек срок годности;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наркотическое средство или психотропное вещество подвергалось химическому или физическому воздействию, следствием которого стала его непригодность, исключающая возможность восстановления или переработки (в том числе остатки не полностью использованных наркотических средств и психотропных веществ во вскрытых ампулах (флаконах), наличие помутнения или изменения цвета раствора из-за несоблюдения режима хранения, наличие повреждений первичной упаковки);</w:t>
      </w:r>
    </w:p>
    <w:p w:rsidR="00A63CAB" w:rsidRDefault="00A63CA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неиспользованные наркотические средства принимаются от родственников умерших больных;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трудно определить, является препарат наркотическим средством или психотропным веществом;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lastRenderedPageBreak/>
        <w:t>- конфискованное или изъятое из незаконного оборота наркотическое средство или психотропное вещество не может быть использовано в медицинских, научных или иных целях.</w:t>
      </w:r>
    </w:p>
    <w:p w:rsidR="00A63CAB" w:rsidRDefault="00A63CA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1.3. Наркотические средства и психотропные вещества, дальнейшее использование которых признано нецелесообразным органами, осуществляющими их изъятие или конфискацию, подлежат уничтожению в полном объеме, за исключением случаев, когда этими органами на основании заключений Минздрава России и Минпромторга России или комиссий, состоящих из представителей указанных министерств на местах и органа, осуществившего изъятие или конфискацию, будет принято решение об обращении их в доход государства и о передаче их для использования в целях, предусмотренных законодательством Российской Федерации.</w:t>
      </w:r>
    </w:p>
    <w:p w:rsidR="00A63CAB" w:rsidRDefault="00A63CA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1.4. Основанием для уничтожения конфискованных или изъятых из незаконного оборота наркотических средств и психотропных веществ является решение суда, постановление следователя или работника органа дознания о прекращении уголовного дела или об отказе в возбуждении уголовного дела, а также постановление органа или должностного лица о назначении административного наказания либо о прекращении производства по делу об административном правонарушении &lt;*&gt;.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2002 года N 557 "О внесении дополнений в Постановление Правительства Российской Федерации от 18 июня 1999 г. N 647" (Собрание законодательства Российской Федерации, 29.07.2002, N 30, ст. 3057).</w:t>
      </w:r>
    </w:p>
    <w:p w:rsidR="00A63CAB" w:rsidRDefault="00A63CAB">
      <w:pPr>
        <w:pStyle w:val="ConsPlusNormal"/>
      </w:pPr>
    </w:p>
    <w:p w:rsidR="00A63CAB" w:rsidRDefault="00A63CAB">
      <w:pPr>
        <w:pStyle w:val="ConsPlusNormal"/>
        <w:ind w:firstLine="540"/>
        <w:jc w:val="both"/>
      </w:pPr>
      <w:bookmarkStart w:id="1" w:name="P72"/>
      <w:bookmarkEnd w:id="1"/>
      <w:r>
        <w:t xml:space="preserve">1.5. Уничтожение наркотических средств и психотропных веществ, дальнейшее использование которых в медицинской практике признано нецелесообразным, в том числе конфискованных или изъятых из незаконного оборота, осуществляется государственными унитарными предприятиями и государственными учреждениями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и принимаемыми в соответствии с ним нормативными правовыми актами Российской Федерации &lt;1&gt;.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7630; 2013, N 23, ст. 2878; N 30, ст. 4057; N 48, ст. 6161, 6165; 2014, N 23, ст. 2930; 2015, N 6, ст. 885.</w:t>
      </w:r>
    </w:p>
    <w:p w:rsidR="00A63CAB" w:rsidRDefault="00A63CAB">
      <w:pPr>
        <w:pStyle w:val="ConsPlusNormal"/>
        <w:jc w:val="both"/>
      </w:pPr>
    </w:p>
    <w:p w:rsidR="00A63CAB" w:rsidRDefault="00A63CAB">
      <w:pPr>
        <w:pStyle w:val="ConsPlusNormal"/>
        <w:ind w:firstLine="540"/>
        <w:jc w:val="both"/>
      </w:pPr>
      <w:bookmarkStart w:id="2" w:name="P76"/>
      <w:bookmarkEnd w:id="2"/>
      <w:r>
        <w:t xml:space="preserve">Уничтожение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</w:t>
      </w:r>
      <w:hyperlink r:id="rId17" w:history="1">
        <w:r>
          <w:rPr>
            <w:color w:val="0000FF"/>
          </w:rPr>
          <w:t>список II</w:t>
        </w:r>
      </w:hyperlink>
      <w:r>
        <w:t xml:space="preserve"> Перечня, может осуществляться входящими в муниципальную систему здравоохранения муниципальными унитарными предприятиями и муниципальными учреждениями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и принимаемыми в соответствии с ним нормативными правовыми актами Российской Федерации, при оказании медицинской помощи гражданам в Российской Федерации медицинскими организациями муниципальной системы здравоохранения &lt;1&gt;.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" w:history="1">
        <w:r>
          <w:rPr>
            <w:color w:val="0000FF"/>
          </w:rPr>
          <w:t>Пункт 4 статьи 5</w:t>
        </w:r>
      </w:hyperlink>
      <w:r>
        <w:t xml:space="preserve"> Федерального закона от 8 января 1998 г. N 3-ФЗ "О наркотических средствах и психотропных веществах".</w:t>
      </w:r>
    </w:p>
    <w:p w:rsidR="00A63CAB" w:rsidRDefault="00A63CAB">
      <w:pPr>
        <w:pStyle w:val="ConsPlusNormal"/>
        <w:jc w:val="both"/>
      </w:pPr>
    </w:p>
    <w:p w:rsidR="00A63CAB" w:rsidRDefault="00A63CAB">
      <w:pPr>
        <w:pStyle w:val="ConsPlusNormal"/>
        <w:ind w:firstLine="540"/>
        <w:jc w:val="both"/>
      </w:pPr>
      <w:r>
        <w:t xml:space="preserve">Уничтожение наркотических средств и психотропных веществ осуществляется предприятиями и учреждениями, указанными в </w:t>
      </w:r>
      <w:hyperlink w:anchor="P7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6" w:history="1">
        <w:r>
          <w:rPr>
            <w:color w:val="0000FF"/>
          </w:rPr>
          <w:t>втором</w:t>
        </w:r>
      </w:hyperlink>
      <w:r>
        <w:t xml:space="preserve"> настоящего пункта, при наличии у них лицензии на деятельность по обороту наркотических средств, психотропных веществ и их прекурсоров, культивированию наркосодержащих растений с указанием работы (услуги) по уничтожению наркотических средств и психотропных веществ &lt;1&gt;.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130; N 22, ст. 2879; N 37, ст. 5002).</w:t>
      </w:r>
    </w:p>
    <w:p w:rsidR="00A63CAB" w:rsidRDefault="00A63CAB">
      <w:pPr>
        <w:pStyle w:val="ConsPlusNormal"/>
        <w:jc w:val="both"/>
      </w:pPr>
    </w:p>
    <w:p w:rsidR="00A63CAB" w:rsidRDefault="00A63CAB">
      <w:pPr>
        <w:pStyle w:val="ConsPlusNormal"/>
        <w:ind w:firstLine="540"/>
        <w:jc w:val="both"/>
      </w:pPr>
      <w:r>
        <w:t>Передача указанным предприятиям и учреждениям подлежащих уничтожению наркотических средств и психотропных веществ осуществляется на основании договора и акта приема-передачи.</w:t>
      </w:r>
    </w:p>
    <w:p w:rsidR="00A63CAB" w:rsidRDefault="00A63CAB">
      <w:pPr>
        <w:pStyle w:val="ConsPlusNormal"/>
        <w:jc w:val="both"/>
      </w:pPr>
      <w:r>
        <w:t xml:space="preserve">(п. 1.5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1.6. Для уничтожения наркотических средств и психотропных веществ на предприятиях и учреждениях, указанных в </w:t>
      </w:r>
      <w:hyperlink w:anchor="P72" w:history="1">
        <w:r>
          <w:rPr>
            <w:color w:val="0000FF"/>
          </w:rPr>
          <w:t>пункте 1.5</w:t>
        </w:r>
      </w:hyperlink>
      <w:r>
        <w:t xml:space="preserve"> настоящей Инструкции, создаются комиссии.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В случае уничтожения конфискованных или изъятых из незаконного оборота наркотических средств и психотропных веществ состав комиссии формируется с учетом требований </w:t>
      </w:r>
      <w:hyperlink r:id="rId22" w:history="1">
        <w:r>
          <w:rPr>
            <w:color w:val="0000FF"/>
          </w:rPr>
          <w:t>пункта 9</w:t>
        </w:r>
      </w:hyperlink>
      <w:r>
        <w:t xml:space="preserve"> постановления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или их частей, содержащих наркотические средства или психотропные вещества либо их прекурсоры,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&lt;1&gt;.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1999, N 27, ст. 3360; 2002, N 30, ст. 3057; 2004, N 8, ст. 663; N 47, ст. 4666; 2009, N 12, ст. 1429; 2011, N 46, ст. 6519; N 51, ст. 7526; 2012, N 37, ст. 5002.</w:t>
      </w:r>
    </w:p>
    <w:p w:rsidR="00A63CAB" w:rsidRDefault="00A63CAB">
      <w:pPr>
        <w:pStyle w:val="ConsPlusNormal"/>
        <w:jc w:val="both"/>
      </w:pPr>
    </w:p>
    <w:p w:rsidR="00A63CAB" w:rsidRDefault="00A63CAB">
      <w:pPr>
        <w:pStyle w:val="ConsPlusNormal"/>
        <w:ind w:firstLine="540"/>
        <w:jc w:val="both"/>
      </w:pPr>
      <w:r>
        <w:t>Списание подлежащих уничтожению наркотических средств и психотропных веществ производится не позднее последнего рабочего дня календарного месяца. Уничтожение наркотических средств и психотропных веществ осуществляется по мере накопления, но не реже одного раза в квартал.</w:t>
      </w:r>
    </w:p>
    <w:p w:rsidR="00A63CAB" w:rsidRDefault="00A63CAB">
      <w:pPr>
        <w:pStyle w:val="ConsPlusNormal"/>
        <w:jc w:val="both"/>
      </w:pPr>
      <w:r>
        <w:t xml:space="preserve">(п. 1.6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1.7. Необходимость уничтожения наркотических средств и психотропных веществ, за исключением конфискованных или изъятых из незаконного оборота, обосновывается ответственным лицом, назначенным приказом руководителя медицинской организации, аптечной организации.</w:t>
      </w:r>
    </w:p>
    <w:p w:rsidR="00A63CAB" w:rsidRDefault="00A63CA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При этом издается приказ о списании наркотических средств и психотропных веществ и последующем их уничтожении, в котором указываются: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lastRenderedPageBreak/>
        <w:t>- название наркотических средств и психотропных веществ с указанием их лекарственных форм, дозировок, фасовок и номеров серий;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вес нетто и брутто наркотических средств и психотропных веществ, подлежащих списанию и уничтожению (для наркотических средств и психотропных веществ, зарегистрированных в качестве лекарственных препаратов, - вес брутто);</w:t>
      </w:r>
    </w:p>
    <w:p w:rsidR="00A63CAB" w:rsidRDefault="00A63CA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причины списания и уничтожения;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лицо, ответственное за списание и уничтожение;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место и способ уничтожения;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- дата и номер договора (в случае передачи наркотических средств и психотропных веществ на уничтожение предприятиям и учреждениям, указанным в </w:t>
      </w:r>
      <w:hyperlink w:anchor="P72" w:history="1">
        <w:r>
          <w:rPr>
            <w:color w:val="0000FF"/>
          </w:rPr>
          <w:t>пункте 1.5</w:t>
        </w:r>
      </w:hyperlink>
      <w:r>
        <w:t xml:space="preserve"> настоящей Инструкции).</w:t>
      </w:r>
    </w:p>
    <w:p w:rsidR="00A63CAB" w:rsidRDefault="00A63CA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Абзацы девятый - двенадцатый утратили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07.05.2015 N 228н.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1.8. При невозможности своевременного уничтожения остатков не полностью использованных наркотических средств и психотропных веществ обеспечивается герметичность ампул (флаконов) с использованием подручного материала (например, сургуч, пластилин, воск, парафин и иной материал), ампулы (флаконы) помещаются в любую упаковочную тару и хранятся в сейфе на отдельной полке до уничтожения (передачи на уничтожение).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Для предметно-количественного учета, списания и уничтожения фактический объем остатков наркотических средств и психотропных веществ во вскрытых ампулах (флаконах) высчитывается арифметически без учета возможных потерь, в том числе при наборе в шприц и подготовке к инъекции.</w:t>
      </w:r>
    </w:p>
    <w:p w:rsidR="00A63CAB" w:rsidRDefault="00A63CAB">
      <w:pPr>
        <w:pStyle w:val="ConsPlusNormal"/>
        <w:jc w:val="both"/>
      </w:pPr>
      <w:r>
        <w:t xml:space="preserve">(п. 1.8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</w:pPr>
    </w:p>
    <w:p w:rsidR="00A63CAB" w:rsidRDefault="00A63CAB">
      <w:pPr>
        <w:pStyle w:val="ConsPlusNormal"/>
        <w:jc w:val="center"/>
        <w:outlineLvl w:val="1"/>
      </w:pPr>
      <w:r>
        <w:t>2. ПОРЯДОК УНИЧТОЖЕНИЯ НАРКОТИЧЕСКИХ СРЕДСТВ</w:t>
      </w:r>
    </w:p>
    <w:p w:rsidR="00A63CAB" w:rsidRDefault="00A63CAB">
      <w:pPr>
        <w:pStyle w:val="ConsPlusNormal"/>
        <w:jc w:val="center"/>
      </w:pPr>
      <w:r>
        <w:t>И ПСИХОТРОПНЫХ ВЕЩЕСТВ</w:t>
      </w:r>
    </w:p>
    <w:p w:rsidR="00A63CAB" w:rsidRDefault="00A63CAB">
      <w:pPr>
        <w:pStyle w:val="ConsPlusNormal"/>
      </w:pPr>
    </w:p>
    <w:p w:rsidR="00A63CAB" w:rsidRDefault="00A63CAB">
      <w:pPr>
        <w:pStyle w:val="ConsPlusNormal"/>
        <w:ind w:firstLine="540"/>
        <w:jc w:val="both"/>
      </w:pPr>
      <w:r>
        <w:t>2.1. Уничтожение наркотических средств и психотропных веществ проводится на специально оборудованных площадках (полигонах) и (или) в специально подготовленных помещениях.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2.2. Персонал, производящий работы по уничтожению наркотических средств и психотропных веществ, должен иметь </w:t>
      </w:r>
      <w:hyperlink r:id="rId29" w:history="1">
        <w:r>
          <w:rPr>
            <w:color w:val="0000FF"/>
          </w:rPr>
          <w:t>допуск</w:t>
        </w:r>
      </w:hyperlink>
      <w:r>
        <w:t xml:space="preserve"> к работе с наркотическими средствами и психотропными веществами, знать физико-химические и токсические свойства уничтожаемых веществ и протекающие при обезвреживании и уничтожении их химические реакции.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2.3. Особенности уничтожения наркотических средств и психотропных веществ:</w:t>
      </w:r>
    </w:p>
    <w:p w:rsidR="00A63CAB" w:rsidRDefault="00A63CAB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- жидкие лекарственные формы в стеклянных ампулах, флаконах уничтожаются путем раздавливания первичной упаковки, жидкие лекарственные формы в пластиковых ампулах, шприц-тюбиках уничтожаются путем дробления первичной упаковки с последующим разведением полученного содержимого водой в соотношении 1:100 и сливом образующегося раствора в канализацию;</w:t>
      </w:r>
    </w:p>
    <w:p w:rsidR="00A63CAB" w:rsidRDefault="00A63CAB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- твердые лекарственные формы, содержащие водорастворимые фармацевтические субстанции наркотических средств и психотропных веществ, подлежат после дробления до порошкообразного состояния разведению водой в соотношении 1:100 и сливу образующейся суспензии (раствора) в канализацию;</w:t>
      </w:r>
    </w:p>
    <w:p w:rsidR="00A63CAB" w:rsidRDefault="00A63CAB">
      <w:pPr>
        <w:pStyle w:val="ConsPlusNormal"/>
        <w:spacing w:before="220"/>
        <w:ind w:firstLine="540"/>
        <w:jc w:val="both"/>
      </w:pPr>
      <w:bookmarkStart w:id="5" w:name="P117"/>
      <w:bookmarkEnd w:id="5"/>
      <w:r>
        <w:lastRenderedPageBreak/>
        <w:t>- водорастворимые фармацевтические субстанции уничтожаются путем разведения водой в соотношении 1:100 и сливом образующегося раствора в канализацию;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твердые лекарственные формы, содержащие нерастворимые в воде фармацевтические субстанции наркотических средств и психотропных веществ, мягкие лекарственные формы, трансдермальные лекарственные формы уничтожаются путем сжигания;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нерастворимые в воде фармацевтические субстанции уничтожаются путем сжигания.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Остатки раздавленных (раздробленных) первичных упаковок наркотических средств и психотропных веществ уничтожаются в соответствии с законодательством Российской Федерации об отходах производства и потребления &lt;1&gt; либо в случае отнесения к медицинским отходам - в порядке, установленном законодательством Российской Федерации в области обеспечения санитарно-эпидемиологического благополучия населения &lt;2&gt;.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4596; N 45, ст. 6333; N 48, ст. 6732; 2012, N 26, ст. 3446; N 27, ст. 3587; N 31, ст. 4317; 2013, N 30, ст. 4059; N 43, ст. 5448; N 48, ст. 6165; 2014, N 30, ст. 4220, 4262; 2015, N 1, ст. 11, 38).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1" w:history="1">
        <w:r>
          <w:rPr>
            <w:color w:val="0000FF"/>
          </w:rPr>
          <w:t>Статья 49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1425).</w:t>
      </w:r>
    </w:p>
    <w:p w:rsidR="00A63CAB" w:rsidRDefault="00A63CAB">
      <w:pPr>
        <w:pStyle w:val="ConsPlusNormal"/>
        <w:jc w:val="both"/>
      </w:pPr>
    </w:p>
    <w:p w:rsidR="00A63CAB" w:rsidRDefault="00A63CAB">
      <w:pPr>
        <w:pStyle w:val="ConsPlusNormal"/>
        <w:ind w:firstLine="540"/>
        <w:jc w:val="both"/>
      </w:pPr>
      <w:r>
        <w:t xml:space="preserve">Допускается сжигание лекарственных форм,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6" w:history="1">
        <w:r>
          <w:rPr>
            <w:color w:val="0000FF"/>
          </w:rPr>
          <w:t>третьем</w:t>
        </w:r>
      </w:hyperlink>
      <w:r>
        <w:t xml:space="preserve"> настоящего пункта, и фармацевтических субстанций, указанных в </w:t>
      </w:r>
      <w:hyperlink w:anchor="P117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Сжигание фармацевтических субстанций и лекарственных форм после обливания горючей жидкостью осуществляется под тягой (если уничтожение проводится в помещении), на костре (если уничтожение проводится на полигоне) или в специальных печах. Зола вывозится или закапывается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потребления".</w:t>
      </w:r>
    </w:p>
    <w:p w:rsidR="00A63CAB" w:rsidRDefault="00A63CAB">
      <w:pPr>
        <w:pStyle w:val="ConsPlusNormal"/>
        <w:jc w:val="both"/>
      </w:pPr>
      <w:r>
        <w:t xml:space="preserve">(п. 2.3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2.4. При уничтожении наркотических средств и психотропных веществ комиссией составляется акт, в котором указываются: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дата и место составления акта;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место работы, должности, фамилии, имена, отчества лиц, принимающих участие в уничтожении;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основание для уничтожения;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сведения о наименовании (с указанием вида лекарственной формы, дозировки, единицы измерения, серии) и количестве уничтожаемого наркотического средства, психотропного вещества, а также о таре или об упаковке, в которой они хранились;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 способ уничтожения.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lastRenderedPageBreak/>
        <w:t>Количество экземпляров акта определяется по числу сторон, принимающих участие в уничтожении наркотических средств и психотропных веществ.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2.5. Передача для дальнейшего использования наркотических средств и психотропных веществ, в отношении которых принято решение об их уничтожении, запрещается.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2.6. Персональную ответственность за осуществление контроля за деятельностью, связанной с оборотом наркотических средств и психотропных веществ, несет руководитель юридического лица &lt;*&gt;.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3CAB" w:rsidRDefault="00A63CA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4" w:history="1">
        <w:r>
          <w:rPr>
            <w:color w:val="0000FF"/>
          </w:rPr>
          <w:t>Статья 10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219).</w:t>
      </w:r>
    </w:p>
    <w:p w:rsidR="00A63CAB" w:rsidRDefault="00A63CAB">
      <w:pPr>
        <w:pStyle w:val="ConsPlusNormal"/>
      </w:pPr>
    </w:p>
    <w:p w:rsidR="00A63CAB" w:rsidRDefault="00A63CAB">
      <w:pPr>
        <w:pStyle w:val="ConsPlusNormal"/>
      </w:pPr>
    </w:p>
    <w:p w:rsidR="00A63CAB" w:rsidRDefault="00A63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145" w:rsidRDefault="007C7145"/>
    <w:sectPr w:rsidR="007C7145" w:rsidSect="00D7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63CAB"/>
    <w:rsid w:val="007C7145"/>
    <w:rsid w:val="00A6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32331C8A395CE4A115C37D21F1D319564294F8C87205A4027E063A50C08925ECDCAA6A1C9AE258DDEEF5647CFC19A7F59E2D21301A8F9R8f3L" TargetMode="External"/><Relationship Id="rId13" Type="http://schemas.openxmlformats.org/officeDocument/2006/relationships/hyperlink" Target="consultantplus://offline/ref=20B32331C8A395CE4A115C37D21F1D31976B2A4B8B80205A4027E063A50C08925ECDCAA6A1C9AF2383DEEF5647CFC19A7F59E2D21301A8F9R8f3L" TargetMode="External"/><Relationship Id="rId18" Type="http://schemas.openxmlformats.org/officeDocument/2006/relationships/hyperlink" Target="consultantplus://offline/ref=20B32331C8A395CE4A115C37D21F1D319564294F8F83205A4027E063A50C08925ECDCAA6A5CAA476D491EE0A019BD2997E59E1D20FR0f2L" TargetMode="External"/><Relationship Id="rId26" Type="http://schemas.openxmlformats.org/officeDocument/2006/relationships/hyperlink" Target="consultantplus://offline/ref=20B32331C8A395CE4A115C37D21F1D31976B2A4B8B80205A4027E063A50C08925ECDCAA6A1C9AF2182DEEF5647CFC19A7F59E2D21301A8F9R8f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B32331C8A395CE4A115C37D21F1D31976B2A4B8B80205A4027E063A50C08925ECDCAA6A1C9AF238DDEEF5647CFC19A7F59E2D21301A8F9R8f3L" TargetMode="External"/><Relationship Id="rId34" Type="http://schemas.openxmlformats.org/officeDocument/2006/relationships/hyperlink" Target="consultantplus://offline/ref=20B32331C8A395CE4A115C37D21F1D319564294F8F83205A4027E063A50C08925ECDCAA6A1C9AC2686DEEF5647CFC19A7F59E2D21301A8F9R8f3L" TargetMode="External"/><Relationship Id="rId7" Type="http://schemas.openxmlformats.org/officeDocument/2006/relationships/hyperlink" Target="consultantplus://offline/ref=20B32331C8A395CE4A115C37D21F1D31976B2A4B8B80205A4027E063A50C08925ECDCAA6A1C9AF2283DEEF5647CFC19A7F59E2D21301A8F9R8f3L" TargetMode="External"/><Relationship Id="rId12" Type="http://schemas.openxmlformats.org/officeDocument/2006/relationships/hyperlink" Target="consultantplus://offline/ref=20B32331C8A395CE4A115C37D21F1D31976B2A4B8B80205A4027E063A50C08925ECDCAA6A1C9AF2380DEEF5647CFC19A7F59E2D21301A8F9R8f3L" TargetMode="External"/><Relationship Id="rId17" Type="http://schemas.openxmlformats.org/officeDocument/2006/relationships/hyperlink" Target="consultantplus://offline/ref=20B32331C8A395CE4A115C37D21F1D319564294F8C87205A4027E063A50C08925ECDCAA6A1C9AE258DDEEF5647CFC19A7F59E2D21301A8F9R8f3L" TargetMode="External"/><Relationship Id="rId25" Type="http://schemas.openxmlformats.org/officeDocument/2006/relationships/hyperlink" Target="consultantplus://offline/ref=20B32331C8A395CE4A115C37D21F1D31976B2A4B8B80205A4027E063A50C08925ECDCAA6A1C9AF2183DEEF5647CFC19A7F59E2D21301A8F9R8f3L" TargetMode="External"/><Relationship Id="rId33" Type="http://schemas.openxmlformats.org/officeDocument/2006/relationships/hyperlink" Target="consultantplus://offline/ref=20B32331C8A395CE4A115C37D21F1D31976B2A4B8B80205A4027E063A50C08925ECDCAA6A1C9AF2686DEEF5647CFC19A7F59E2D21301A8F9R8f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B32331C8A395CE4A115C37D21F1D319564294F8F83205A4027E063A50C08925ECDCAA6A5CAA476D491EE0A019BD2997E59E1D20FR0f2L" TargetMode="External"/><Relationship Id="rId20" Type="http://schemas.openxmlformats.org/officeDocument/2006/relationships/hyperlink" Target="consultantplus://offline/ref=20B32331C8A395CE4A115C37D21F1D31956520488E80205A4027E063A50C08925ECDCAA6A1C9AF2A8CDEEF5647CFC19A7F59E2D21301A8F9R8f3L" TargetMode="External"/><Relationship Id="rId29" Type="http://schemas.openxmlformats.org/officeDocument/2006/relationships/hyperlink" Target="consultantplus://offline/ref=20B32331C8A395CE4A115C37D21F1D3194622E488483205A4027E063A50C08925ECDCAA6A1C9AF228CDEEF5647CFC19A7F59E2D21301A8F9R8f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32331C8A395CE4A115C37D21F1D3197602C4D8D82205A4027E063A50C08925ECDCAA6A1C9AF2087DEEF5647CFC19A7F59E2D21301A8F9R8f3L" TargetMode="External"/><Relationship Id="rId11" Type="http://schemas.openxmlformats.org/officeDocument/2006/relationships/hyperlink" Target="consultantplus://offline/ref=20B32331C8A395CE4A115C37D21F1D31976B2A4B8B80205A4027E063A50C08925ECDCAA6A1C9AF2386DEEF5647CFC19A7F59E2D21301A8F9R8f3L" TargetMode="External"/><Relationship Id="rId24" Type="http://schemas.openxmlformats.org/officeDocument/2006/relationships/hyperlink" Target="consultantplus://offline/ref=20B32331C8A395CE4A115C37D21F1D31976B2A4B8B80205A4027E063A50C08925ECDCAA6A1C9AF2180DEEF5647CFC19A7F59E2D21301A8F9R8f3L" TargetMode="External"/><Relationship Id="rId32" Type="http://schemas.openxmlformats.org/officeDocument/2006/relationships/hyperlink" Target="consultantplus://offline/ref=20B32331C8A395CE4A115C37D21F1D31956B204A8D87205A4027E063A50C08924CCD92AAA3C8B12385CBB90701R9fBL" TargetMode="External"/><Relationship Id="rId5" Type="http://schemas.openxmlformats.org/officeDocument/2006/relationships/hyperlink" Target="consultantplus://offline/ref=20B32331C8A395CE4A115C37D21F1D31976B2A4B8B80205A4027E063A50C08925ECDCAA6A1C9AF2283DEEF5647CFC19A7F59E2D21301A8F9R8f3L" TargetMode="External"/><Relationship Id="rId15" Type="http://schemas.openxmlformats.org/officeDocument/2006/relationships/hyperlink" Target="consultantplus://offline/ref=20B32331C8A395CE4A115C37D21F1D319564214F8C887D50487EEC61A203579759DCCAA5A0D7AE229BD7BB05R0f2L" TargetMode="External"/><Relationship Id="rId23" Type="http://schemas.openxmlformats.org/officeDocument/2006/relationships/hyperlink" Target="consultantplus://offline/ref=20B32331C8A395CE4A115C37D21F1D31976B2A4B8B80205A4027E063A50C08925ECDCAA6A1C9AF208CDEEF5647CFC19A7F59E2D21301A8F9R8f3L" TargetMode="External"/><Relationship Id="rId28" Type="http://schemas.openxmlformats.org/officeDocument/2006/relationships/hyperlink" Target="consultantplus://offline/ref=20B32331C8A395CE4A115C37D21F1D31976B2A4B8B80205A4027E063A50C08925ECDCAA6A1C9AF2685DEEF5647CFC19A7F59E2D21301A8F9R8f3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0B32331C8A395CE4A115C37D21F1D31976B2A4B8B80205A4027E063A50C08925ECDCAA6A1C9AF2385DEEF5647CFC19A7F59E2D21301A8F9R8f3L" TargetMode="External"/><Relationship Id="rId19" Type="http://schemas.openxmlformats.org/officeDocument/2006/relationships/hyperlink" Target="consultantplus://offline/ref=20B32331C8A395CE4A115C37D21F1D319564294F8F83205A4027E063A50C08925ECDCAA5A2CFA476D491EE0A019BD2997E59E1D20FR0f2L" TargetMode="External"/><Relationship Id="rId31" Type="http://schemas.openxmlformats.org/officeDocument/2006/relationships/hyperlink" Target="consultantplus://offline/ref=20B32331C8A395CE4A115C37D21F1D31956B20448F85205A4027E063A50C08925ECDCAA6A1C9AA2381DEEF5647CFC19A7F59E2D21301A8F9R8f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B32331C8A395CE4A115C37D21F1D319564294F8C87205A4027E063A50C08925ECDCAA6A1C9AC2380DEEF5647CFC19A7F59E2D21301A8F9R8f3L" TargetMode="External"/><Relationship Id="rId14" Type="http://schemas.openxmlformats.org/officeDocument/2006/relationships/hyperlink" Target="consultantplus://offline/ref=20B32331C8A395CE4A115C37D21F1D31976B2A4B8B80205A4027E063A50C08925ECDCAA6A1C9AF2382DEEF5647CFC19A7F59E2D21301A8F9R8f3L" TargetMode="External"/><Relationship Id="rId22" Type="http://schemas.openxmlformats.org/officeDocument/2006/relationships/hyperlink" Target="consultantplus://offline/ref=20B32331C8A395CE4A115C37D21F1D3197602C4D8D82205A4027E063A50C08925ECDCAAFAA9DFE66D0D8B9061D9BCC867C47E1RDf3L" TargetMode="External"/><Relationship Id="rId27" Type="http://schemas.openxmlformats.org/officeDocument/2006/relationships/hyperlink" Target="consultantplus://offline/ref=20B32331C8A395CE4A115C37D21F1D31976B2A4B8B80205A4027E063A50C08925ECDCAA6A1C9AF218CDEEF5647CFC19A7F59E2D21301A8F9R8f3L" TargetMode="External"/><Relationship Id="rId30" Type="http://schemas.openxmlformats.org/officeDocument/2006/relationships/hyperlink" Target="consultantplus://offline/ref=20B32331C8A395CE4A115C37D21F1D31956B204A8D87205A4027E063A50C08924CCD92AAA3C8B12385CBB90701R9fB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3349</Words>
  <Characters>19091</Characters>
  <Application>Microsoft Office Word</Application>
  <DocSecurity>0</DocSecurity>
  <Lines>159</Lines>
  <Paragraphs>44</Paragraphs>
  <ScaleCrop>false</ScaleCrop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2021-10-21T11:31:00Z</dcterms:created>
  <dcterms:modified xsi:type="dcterms:W3CDTF">2021-10-21T11:32:00Z</dcterms:modified>
</cp:coreProperties>
</file>