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D3" w:rsidRPr="004D2AD3" w:rsidRDefault="004D2AD3">
      <w:pPr>
        <w:rPr>
          <w:b/>
          <w:sz w:val="28"/>
          <w:szCs w:val="28"/>
        </w:rPr>
      </w:pPr>
    </w:p>
    <w:p w:rsidR="004D2AD3" w:rsidRDefault="004D2AD3"/>
    <w:tbl>
      <w:tblPr>
        <w:tblW w:w="9713" w:type="dxa"/>
        <w:tblLook w:val="04A0"/>
      </w:tblPr>
      <w:tblGrid>
        <w:gridCol w:w="4599"/>
        <w:gridCol w:w="329"/>
        <w:gridCol w:w="4456"/>
        <w:gridCol w:w="329"/>
      </w:tblGrid>
      <w:tr w:rsidR="00675A15" w:rsidTr="004A5808">
        <w:tc>
          <w:tcPr>
            <w:tcW w:w="4928" w:type="dxa"/>
            <w:gridSpan w:val="2"/>
          </w:tcPr>
          <w:p w:rsidR="00675A15" w:rsidRDefault="00E71832" w:rsidP="002F6DF1">
            <w:pPr>
              <w:pStyle w:val="a3"/>
              <w:spacing w:line="276" w:lineRule="auto"/>
              <w:ind w:firstLine="0"/>
              <w:rPr>
                <w:b/>
                <w:szCs w:val="28"/>
              </w:rPr>
            </w:pPr>
            <w:r w:rsidRPr="001F6AAB">
              <w:rPr>
                <w:b/>
                <w:szCs w:val="28"/>
              </w:rPr>
              <w:t>11-04-22/</w:t>
            </w:r>
            <w:r w:rsidR="007969E5">
              <w:rPr>
                <w:b/>
                <w:szCs w:val="28"/>
              </w:rPr>
              <w:t xml:space="preserve">       </w:t>
            </w:r>
            <w:r w:rsidRPr="001F6AAB">
              <w:rPr>
                <w:b/>
                <w:szCs w:val="28"/>
              </w:rPr>
              <w:t xml:space="preserve"> от </w:t>
            </w:r>
            <w:r w:rsidR="007969E5">
              <w:rPr>
                <w:b/>
                <w:szCs w:val="28"/>
              </w:rPr>
              <w:t>2</w:t>
            </w:r>
            <w:r w:rsidR="002F6DF1">
              <w:rPr>
                <w:b/>
                <w:szCs w:val="28"/>
              </w:rPr>
              <w:t>3</w:t>
            </w:r>
            <w:r w:rsidRPr="001F6AAB">
              <w:rPr>
                <w:b/>
                <w:szCs w:val="28"/>
              </w:rPr>
              <w:t>.0</w:t>
            </w:r>
            <w:r w:rsidR="002F6DF1">
              <w:rPr>
                <w:b/>
                <w:szCs w:val="28"/>
              </w:rPr>
              <w:t>8</w:t>
            </w:r>
            <w:r w:rsidR="00C9130D" w:rsidRPr="001F6AAB">
              <w:rPr>
                <w:b/>
                <w:szCs w:val="28"/>
              </w:rPr>
              <w:t>.202</w:t>
            </w:r>
            <w:r w:rsidR="00566449">
              <w:rPr>
                <w:b/>
                <w:szCs w:val="28"/>
              </w:rPr>
              <w:t>3</w:t>
            </w:r>
          </w:p>
        </w:tc>
        <w:tc>
          <w:tcPr>
            <w:tcW w:w="4785" w:type="dxa"/>
            <w:gridSpan w:val="2"/>
          </w:tcPr>
          <w:p w:rsidR="005A1DA6" w:rsidRPr="005A1DA6" w:rsidRDefault="005A1DA6" w:rsidP="005A1DA6">
            <w:pPr>
              <w:pStyle w:val="a7"/>
              <w:rPr>
                <w:b/>
                <w:sz w:val="28"/>
                <w:szCs w:val="28"/>
              </w:rPr>
            </w:pPr>
            <w:r w:rsidRPr="005A1DA6">
              <w:rPr>
                <w:b/>
                <w:sz w:val="28"/>
                <w:szCs w:val="28"/>
              </w:rPr>
              <w:t xml:space="preserve">Начальнику отдела организационно-методической работы и информационного обеспечения </w:t>
            </w:r>
          </w:p>
          <w:p w:rsidR="005A1DA6" w:rsidRPr="005A1DA6" w:rsidRDefault="005A1DA6" w:rsidP="005A1DA6">
            <w:pPr>
              <w:pStyle w:val="a7"/>
              <w:rPr>
                <w:b/>
                <w:sz w:val="28"/>
                <w:szCs w:val="28"/>
              </w:rPr>
            </w:pPr>
            <w:r w:rsidRPr="005A1DA6">
              <w:rPr>
                <w:b/>
                <w:sz w:val="28"/>
                <w:szCs w:val="28"/>
              </w:rPr>
              <w:t>С.С. Колесниковой</w:t>
            </w:r>
          </w:p>
          <w:p w:rsidR="00675A15" w:rsidRDefault="00675A15" w:rsidP="00763B3C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76" w:lineRule="auto"/>
              <w:ind w:left="319" w:right="-3" w:hanging="2"/>
              <w:rPr>
                <w:b/>
                <w:sz w:val="28"/>
                <w:szCs w:val="28"/>
              </w:rPr>
            </w:pPr>
          </w:p>
        </w:tc>
      </w:tr>
      <w:tr w:rsidR="00675A15" w:rsidTr="004A5808">
        <w:trPr>
          <w:gridBefore w:val="1"/>
          <w:gridAfter w:val="1"/>
          <w:wBefore w:w="4599" w:type="dxa"/>
          <w:wAfter w:w="329" w:type="dxa"/>
        </w:trPr>
        <w:tc>
          <w:tcPr>
            <w:tcW w:w="4785" w:type="dxa"/>
            <w:gridSpan w:val="2"/>
          </w:tcPr>
          <w:p w:rsidR="00675A15" w:rsidRDefault="00675A15" w:rsidP="004A5808">
            <w:pPr>
              <w:autoSpaceDE w:val="0"/>
              <w:autoSpaceDN w:val="0"/>
              <w:adjustRightInd w:val="0"/>
              <w:spacing w:line="276" w:lineRule="auto"/>
              <w:ind w:right="-3"/>
              <w:rPr>
                <w:b/>
                <w:sz w:val="28"/>
                <w:szCs w:val="28"/>
              </w:rPr>
            </w:pPr>
          </w:p>
        </w:tc>
      </w:tr>
    </w:tbl>
    <w:p w:rsidR="00675A15" w:rsidRDefault="00675A15" w:rsidP="00675A15">
      <w:pPr>
        <w:jc w:val="center"/>
        <w:rPr>
          <w:b/>
          <w:bCs/>
          <w:sz w:val="28"/>
          <w:szCs w:val="28"/>
        </w:rPr>
      </w:pPr>
    </w:p>
    <w:p w:rsidR="00675A15" w:rsidRDefault="00675A15" w:rsidP="00675A15">
      <w:pPr>
        <w:jc w:val="center"/>
        <w:rPr>
          <w:b/>
          <w:bCs/>
          <w:sz w:val="28"/>
          <w:szCs w:val="28"/>
        </w:rPr>
      </w:pPr>
    </w:p>
    <w:p w:rsidR="00675A15" w:rsidRDefault="00675A15" w:rsidP="00675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СЛУЖЕБНАЯ ЗАПИСКА</w:t>
      </w:r>
    </w:p>
    <w:p w:rsidR="00675A15" w:rsidRDefault="00675A15" w:rsidP="00675A15">
      <w:pPr>
        <w:jc w:val="center"/>
        <w:rPr>
          <w:b/>
          <w:bCs/>
          <w:sz w:val="28"/>
          <w:szCs w:val="28"/>
        </w:rPr>
      </w:pPr>
    </w:p>
    <w:p w:rsidR="005A1DA6" w:rsidRDefault="005A1DA6" w:rsidP="005A1DA6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5A1DA6">
        <w:rPr>
          <w:sz w:val="28"/>
          <w:szCs w:val="28"/>
        </w:rPr>
        <w:t>На основании постановления Правительства Саратовской области от 24 декабря 2018 года №</w:t>
      </w:r>
      <w:r w:rsidR="00855215">
        <w:rPr>
          <w:sz w:val="28"/>
          <w:szCs w:val="28"/>
        </w:rPr>
        <w:t xml:space="preserve"> </w:t>
      </w:r>
      <w:r w:rsidRPr="005A1DA6">
        <w:rPr>
          <w:sz w:val="28"/>
          <w:szCs w:val="28"/>
        </w:rPr>
        <w:t>713-П «Об утверждении положения по предоставлению субсидий из областного бюджета социально ориентированным некоммерческим организациям - исполнителям общественно полезных услуг в сфере здравоохранения» в соответствии с приказом министерс</w:t>
      </w:r>
      <w:r>
        <w:rPr>
          <w:sz w:val="28"/>
          <w:szCs w:val="28"/>
        </w:rPr>
        <w:t xml:space="preserve">тва здравоохранения области от </w:t>
      </w:r>
      <w:r w:rsidR="00393AD0">
        <w:rPr>
          <w:sz w:val="28"/>
          <w:szCs w:val="28"/>
        </w:rPr>
        <w:t>2</w:t>
      </w:r>
      <w:r w:rsidR="002F6DF1">
        <w:rPr>
          <w:sz w:val="28"/>
          <w:szCs w:val="28"/>
        </w:rPr>
        <w:t>3</w:t>
      </w:r>
      <w:r w:rsidR="00855215">
        <w:rPr>
          <w:sz w:val="28"/>
          <w:szCs w:val="28"/>
        </w:rPr>
        <w:t xml:space="preserve"> </w:t>
      </w:r>
      <w:r w:rsidR="00186A75">
        <w:rPr>
          <w:sz w:val="28"/>
          <w:szCs w:val="28"/>
        </w:rPr>
        <w:t>а</w:t>
      </w:r>
      <w:r w:rsidR="002F6DF1"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202</w:t>
      </w:r>
      <w:r w:rsidR="00D4362A">
        <w:rPr>
          <w:sz w:val="28"/>
          <w:szCs w:val="28"/>
        </w:rPr>
        <w:t>3</w:t>
      </w:r>
      <w:r w:rsidR="00796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2F6DF1">
        <w:rPr>
          <w:sz w:val="28"/>
          <w:szCs w:val="28"/>
        </w:rPr>
        <w:t>2</w:t>
      </w:r>
      <w:r w:rsidR="0063515C">
        <w:rPr>
          <w:sz w:val="28"/>
          <w:szCs w:val="28"/>
        </w:rPr>
        <w:t>1</w:t>
      </w:r>
      <w:r w:rsidR="002F6DF1">
        <w:rPr>
          <w:sz w:val="28"/>
          <w:szCs w:val="28"/>
        </w:rPr>
        <w:t>00</w:t>
      </w:r>
      <w:r w:rsidR="00186A75">
        <w:rPr>
          <w:sz w:val="28"/>
          <w:szCs w:val="28"/>
        </w:rPr>
        <w:t xml:space="preserve"> </w:t>
      </w:r>
      <w:r w:rsidRPr="005A1DA6">
        <w:rPr>
          <w:sz w:val="28"/>
          <w:szCs w:val="28"/>
        </w:rPr>
        <w:t>«О про</w:t>
      </w:r>
      <w:r w:rsidR="00186A75">
        <w:rPr>
          <w:sz w:val="28"/>
          <w:szCs w:val="28"/>
        </w:rPr>
        <w:t>вед</w:t>
      </w:r>
      <w:r w:rsidRPr="005A1DA6">
        <w:rPr>
          <w:sz w:val="28"/>
          <w:szCs w:val="28"/>
        </w:rPr>
        <w:t xml:space="preserve">ении </w:t>
      </w:r>
      <w:r w:rsidR="00186A75">
        <w:rPr>
          <w:sz w:val="28"/>
          <w:szCs w:val="28"/>
        </w:rPr>
        <w:t xml:space="preserve">конкурса </w:t>
      </w:r>
      <w:r w:rsidR="00186A75" w:rsidRPr="005A1DA6">
        <w:rPr>
          <w:sz w:val="28"/>
          <w:szCs w:val="28"/>
        </w:rPr>
        <w:t>среди социально ориентированных организаций - исполнителей общественно полезных услуг</w:t>
      </w:r>
      <w:r w:rsidR="00186A75">
        <w:rPr>
          <w:sz w:val="28"/>
          <w:szCs w:val="28"/>
        </w:rPr>
        <w:t xml:space="preserve"> </w:t>
      </w:r>
      <w:r w:rsidR="00186A75" w:rsidRPr="005A1DA6">
        <w:rPr>
          <w:sz w:val="28"/>
          <w:szCs w:val="28"/>
        </w:rPr>
        <w:t>в сфере здравоохранения на</w:t>
      </w:r>
      <w:proofErr w:type="gramEnd"/>
      <w:r w:rsidR="00186A75" w:rsidRPr="005A1DA6">
        <w:rPr>
          <w:sz w:val="28"/>
          <w:szCs w:val="28"/>
        </w:rPr>
        <w:t xml:space="preserve"> </w:t>
      </w:r>
      <w:proofErr w:type="gramStart"/>
      <w:r w:rsidR="00186A75" w:rsidRPr="005A1DA6">
        <w:rPr>
          <w:sz w:val="28"/>
          <w:szCs w:val="28"/>
        </w:rPr>
        <w:t>право получения субсидий из бюджета Саратовской обла</w:t>
      </w:r>
      <w:r w:rsidR="00186A75">
        <w:rPr>
          <w:sz w:val="28"/>
          <w:szCs w:val="28"/>
        </w:rPr>
        <w:t>сти в 202</w:t>
      </w:r>
      <w:r w:rsidR="00D4362A">
        <w:rPr>
          <w:sz w:val="28"/>
          <w:szCs w:val="28"/>
        </w:rPr>
        <w:t>3</w:t>
      </w:r>
      <w:r w:rsidR="00186A75" w:rsidRPr="005A1DA6">
        <w:rPr>
          <w:sz w:val="28"/>
          <w:szCs w:val="28"/>
        </w:rPr>
        <w:t xml:space="preserve"> году</w:t>
      </w:r>
      <w:r w:rsidRPr="005A1DA6">
        <w:rPr>
          <w:sz w:val="28"/>
          <w:szCs w:val="28"/>
        </w:rPr>
        <w:t>» просим Вас опубликовать на официальном сайте министерства здравоохранения области в разделе «Новости»</w:t>
      </w:r>
      <w:r w:rsidR="00485E63">
        <w:rPr>
          <w:sz w:val="28"/>
          <w:szCs w:val="28"/>
        </w:rPr>
        <w:t xml:space="preserve"> и в разделе «</w:t>
      </w:r>
      <w:r w:rsidR="003C44A2">
        <w:rPr>
          <w:sz w:val="28"/>
          <w:szCs w:val="28"/>
        </w:rPr>
        <w:t>Поддержка деятельности</w:t>
      </w:r>
      <w:r w:rsidR="00485E63">
        <w:rPr>
          <w:sz w:val="28"/>
          <w:szCs w:val="28"/>
        </w:rPr>
        <w:t xml:space="preserve"> </w:t>
      </w:r>
      <w:r w:rsidR="003C44A2" w:rsidRPr="005A1DA6">
        <w:rPr>
          <w:sz w:val="28"/>
          <w:szCs w:val="28"/>
        </w:rPr>
        <w:t>социально ориентированных</w:t>
      </w:r>
      <w:r w:rsidR="003C44A2">
        <w:rPr>
          <w:sz w:val="28"/>
          <w:szCs w:val="28"/>
        </w:rPr>
        <w:t xml:space="preserve"> некоммерческих</w:t>
      </w:r>
      <w:r w:rsidR="003C44A2" w:rsidRPr="005A1DA6">
        <w:rPr>
          <w:sz w:val="28"/>
          <w:szCs w:val="28"/>
        </w:rPr>
        <w:t xml:space="preserve"> организаций </w:t>
      </w:r>
      <w:r w:rsidR="003C44A2">
        <w:rPr>
          <w:sz w:val="28"/>
          <w:szCs w:val="28"/>
        </w:rPr>
        <w:t>(СОНКО)</w:t>
      </w:r>
      <w:r w:rsidR="00485E63">
        <w:rPr>
          <w:sz w:val="28"/>
          <w:szCs w:val="28"/>
        </w:rPr>
        <w:t xml:space="preserve">» </w:t>
      </w:r>
      <w:r w:rsidRPr="005A1DA6">
        <w:rPr>
          <w:sz w:val="28"/>
          <w:szCs w:val="28"/>
        </w:rPr>
        <w:t xml:space="preserve"> объявление </w:t>
      </w:r>
      <w:r w:rsidR="00485E63">
        <w:rPr>
          <w:sz w:val="28"/>
          <w:szCs w:val="28"/>
        </w:rPr>
        <w:t xml:space="preserve">о </w:t>
      </w:r>
      <w:r w:rsidRPr="005A1DA6">
        <w:rPr>
          <w:sz w:val="28"/>
          <w:szCs w:val="28"/>
        </w:rPr>
        <w:t xml:space="preserve"> проведени</w:t>
      </w:r>
      <w:r w:rsidR="00485E63">
        <w:rPr>
          <w:sz w:val="28"/>
          <w:szCs w:val="28"/>
        </w:rPr>
        <w:t>и</w:t>
      </w:r>
      <w:r w:rsidRPr="005A1DA6">
        <w:rPr>
          <w:sz w:val="28"/>
          <w:szCs w:val="28"/>
        </w:rPr>
        <w:t xml:space="preserve"> конкурса среди социально ориентированных организаций - исполнителей общественно полезных услуг в сфере здравоохранения на право получения субсидий из бюджета Саратовской обла</w:t>
      </w:r>
      <w:r>
        <w:rPr>
          <w:sz w:val="28"/>
          <w:szCs w:val="28"/>
        </w:rPr>
        <w:t>сти в 202</w:t>
      </w:r>
      <w:r w:rsidR="00D4362A">
        <w:rPr>
          <w:sz w:val="28"/>
          <w:szCs w:val="28"/>
        </w:rPr>
        <w:t>3</w:t>
      </w:r>
      <w:r w:rsidRPr="005A1DA6">
        <w:rPr>
          <w:sz w:val="28"/>
          <w:szCs w:val="28"/>
        </w:rPr>
        <w:t xml:space="preserve"> году.</w:t>
      </w:r>
      <w:r w:rsidR="003C44A2">
        <w:rPr>
          <w:sz w:val="28"/>
          <w:szCs w:val="28"/>
        </w:rPr>
        <w:t xml:space="preserve"> </w:t>
      </w:r>
      <w:proofErr w:type="gramEnd"/>
    </w:p>
    <w:p w:rsidR="005A1DA6" w:rsidRPr="005A1DA6" w:rsidRDefault="005A1DA6" w:rsidP="005A1DA6">
      <w:pPr>
        <w:pStyle w:val="a7"/>
        <w:ind w:firstLine="708"/>
        <w:rPr>
          <w:sz w:val="28"/>
          <w:szCs w:val="28"/>
        </w:rPr>
      </w:pPr>
    </w:p>
    <w:p w:rsidR="005A1DA6" w:rsidRDefault="005A1DA6" w:rsidP="005A1DA6">
      <w:pPr>
        <w:pStyle w:val="a7"/>
      </w:pPr>
      <w:r w:rsidRPr="005A1DA6">
        <w:rPr>
          <w:sz w:val="28"/>
          <w:szCs w:val="28"/>
        </w:rPr>
        <w:t>Приложение: текст объявления на 1 л. в 1 экз</w:t>
      </w:r>
      <w:r>
        <w:t>.</w:t>
      </w:r>
    </w:p>
    <w:p w:rsidR="00675A15" w:rsidRPr="004D1047" w:rsidRDefault="00675A15" w:rsidP="00675A15">
      <w:pPr>
        <w:jc w:val="both"/>
        <w:rPr>
          <w:sz w:val="28"/>
          <w:szCs w:val="28"/>
          <w:lang w:eastAsia="ru-RU"/>
        </w:rPr>
      </w:pPr>
    </w:p>
    <w:p w:rsidR="00675A15" w:rsidRDefault="00675A15" w:rsidP="00675A15">
      <w:pPr>
        <w:tabs>
          <w:tab w:val="left" w:pos="8070"/>
        </w:tabs>
      </w:pPr>
    </w:p>
    <w:p w:rsidR="00675A15" w:rsidRDefault="00675A15" w:rsidP="00675A15">
      <w:pPr>
        <w:tabs>
          <w:tab w:val="left" w:pos="8070"/>
        </w:tabs>
      </w:pPr>
    </w:p>
    <w:p w:rsidR="00675A15" w:rsidRDefault="00675A15" w:rsidP="00675A15">
      <w:pPr>
        <w:tabs>
          <w:tab w:val="left" w:pos="8070"/>
        </w:tabs>
      </w:pPr>
    </w:p>
    <w:p w:rsidR="0097552D" w:rsidRDefault="0097552D" w:rsidP="00675A15">
      <w:pPr>
        <w:tabs>
          <w:tab w:val="left" w:pos="8070"/>
        </w:tabs>
      </w:pPr>
    </w:p>
    <w:p w:rsidR="0023476D" w:rsidRDefault="004A5808" w:rsidP="0023476D">
      <w:pPr>
        <w:ind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3F63A7">
        <w:rPr>
          <w:b/>
          <w:bCs/>
          <w:sz w:val="28"/>
          <w:szCs w:val="28"/>
        </w:rPr>
        <w:t xml:space="preserve">ачальник отдела </w:t>
      </w:r>
      <w:r w:rsidR="0023476D">
        <w:rPr>
          <w:b/>
          <w:bCs/>
          <w:sz w:val="28"/>
          <w:szCs w:val="28"/>
        </w:rPr>
        <w:t>с</w:t>
      </w:r>
      <w:r w:rsidRPr="003F63A7">
        <w:rPr>
          <w:b/>
          <w:bCs/>
          <w:sz w:val="28"/>
          <w:szCs w:val="28"/>
        </w:rPr>
        <w:t>труктурного</w:t>
      </w:r>
    </w:p>
    <w:p w:rsidR="0023476D" w:rsidRDefault="0023476D" w:rsidP="0023476D">
      <w:pPr>
        <w:ind w:right="-14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4A5808" w:rsidRPr="003F63A7">
        <w:rPr>
          <w:b/>
          <w:bCs/>
          <w:sz w:val="28"/>
          <w:szCs w:val="28"/>
        </w:rPr>
        <w:t>нализа</w:t>
      </w:r>
      <w:r>
        <w:rPr>
          <w:b/>
          <w:bCs/>
          <w:sz w:val="28"/>
          <w:szCs w:val="28"/>
        </w:rPr>
        <w:t xml:space="preserve"> </w:t>
      </w:r>
      <w:r w:rsidR="004A5808" w:rsidRPr="003F63A7">
        <w:rPr>
          <w:b/>
          <w:sz w:val="28"/>
          <w:szCs w:val="28"/>
        </w:rPr>
        <w:t xml:space="preserve">и мониторинга </w:t>
      </w:r>
    </w:p>
    <w:p w:rsidR="00D403AC" w:rsidRDefault="004A5808" w:rsidP="0023476D">
      <w:pPr>
        <w:ind w:right="-1"/>
        <w:jc w:val="both"/>
        <w:rPr>
          <w:b/>
          <w:sz w:val="28"/>
          <w:szCs w:val="28"/>
        </w:rPr>
      </w:pPr>
      <w:r w:rsidRPr="003F63A7">
        <w:rPr>
          <w:b/>
          <w:sz w:val="28"/>
          <w:szCs w:val="28"/>
        </w:rPr>
        <w:t>использования</w:t>
      </w:r>
      <w:r>
        <w:rPr>
          <w:b/>
          <w:bCs/>
          <w:sz w:val="28"/>
          <w:szCs w:val="28"/>
        </w:rPr>
        <w:t xml:space="preserve"> </w:t>
      </w:r>
      <w:r w:rsidRPr="003F63A7">
        <w:rPr>
          <w:b/>
          <w:sz w:val="28"/>
          <w:szCs w:val="28"/>
        </w:rPr>
        <w:t>оборудования</w:t>
      </w:r>
      <w:r>
        <w:rPr>
          <w:b/>
          <w:sz w:val="28"/>
          <w:szCs w:val="28"/>
        </w:rPr>
        <w:t xml:space="preserve">                     </w:t>
      </w:r>
      <w:r w:rsidR="0023476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Ю.В. Кедрова</w:t>
      </w: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6D1C5E" w:rsidRPr="008F6FD6" w:rsidRDefault="006D1C5E" w:rsidP="006D1C5E">
      <w:pPr>
        <w:shd w:val="clear" w:color="auto" w:fill="FFFFFF"/>
        <w:spacing w:beforeAutospacing="1" w:afterAutospacing="1"/>
        <w:jc w:val="center"/>
        <w:rPr>
          <w:color w:val="333333"/>
          <w:sz w:val="28"/>
          <w:szCs w:val="28"/>
          <w:lang w:eastAsia="ru-RU"/>
        </w:rPr>
      </w:pPr>
      <w:r w:rsidRPr="008F6FD6">
        <w:rPr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Внимание конкурс!!!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Министерство здравоохранения области объявляет конкурс среди 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области в 202</w:t>
      </w:r>
      <w:r w:rsidR="00C4511D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году. </w:t>
      </w:r>
      <w:r w:rsidRPr="008F6FD6">
        <w:rPr>
          <w:b/>
          <w:color w:val="333333"/>
          <w:sz w:val="28"/>
          <w:szCs w:val="28"/>
          <w:u w:val="single"/>
          <w:lang w:eastAsia="ru-RU"/>
        </w:rPr>
        <w:t>СКАЧАТЬ</w:t>
      </w:r>
      <w:r w:rsidRPr="008F6FD6">
        <w:rPr>
          <w:color w:val="333333"/>
          <w:sz w:val="28"/>
          <w:szCs w:val="28"/>
          <w:lang w:eastAsia="ru-RU"/>
        </w:rPr>
        <w:t xml:space="preserve"> (по ссылке вся информация ниже приказа)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 xml:space="preserve">Приказ министерства здравоохранения Саратовской области от </w:t>
      </w:r>
      <w:r w:rsidR="00393AD0">
        <w:rPr>
          <w:color w:val="333333"/>
          <w:sz w:val="28"/>
          <w:szCs w:val="28"/>
          <w:lang w:eastAsia="ru-RU"/>
        </w:rPr>
        <w:t>2</w:t>
      </w:r>
      <w:r w:rsidR="002F6DF1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>.0</w:t>
      </w:r>
      <w:r w:rsidR="00C45E23">
        <w:rPr>
          <w:color w:val="333333"/>
          <w:sz w:val="28"/>
          <w:szCs w:val="28"/>
          <w:lang w:eastAsia="ru-RU"/>
        </w:rPr>
        <w:t>8</w:t>
      </w:r>
      <w:r w:rsidRPr="008F6FD6">
        <w:rPr>
          <w:color w:val="333333"/>
          <w:sz w:val="28"/>
          <w:szCs w:val="28"/>
          <w:lang w:eastAsia="ru-RU"/>
        </w:rPr>
        <w:t>.202</w:t>
      </w:r>
      <w:r w:rsidR="0063515C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 </w:t>
      </w:r>
      <w:r w:rsidR="008F6FD6">
        <w:rPr>
          <w:color w:val="333333"/>
          <w:sz w:val="28"/>
          <w:szCs w:val="28"/>
          <w:lang w:eastAsia="ru-RU"/>
        </w:rPr>
        <w:t xml:space="preserve">             </w:t>
      </w:r>
      <w:r w:rsidRPr="008F6FD6">
        <w:rPr>
          <w:color w:val="333333"/>
          <w:sz w:val="28"/>
          <w:szCs w:val="28"/>
          <w:lang w:eastAsia="ru-RU"/>
        </w:rPr>
        <w:t xml:space="preserve">№ </w:t>
      </w:r>
      <w:r w:rsidR="002F6DF1">
        <w:rPr>
          <w:color w:val="333333"/>
          <w:sz w:val="28"/>
          <w:szCs w:val="28"/>
          <w:lang w:eastAsia="ru-RU"/>
        </w:rPr>
        <w:t>2100</w:t>
      </w:r>
      <w:r w:rsidR="008F6FD6">
        <w:rPr>
          <w:color w:val="333333"/>
          <w:sz w:val="28"/>
          <w:szCs w:val="28"/>
          <w:lang w:eastAsia="ru-RU"/>
        </w:rPr>
        <w:t xml:space="preserve"> </w:t>
      </w:r>
      <w:r w:rsidRPr="008F6FD6">
        <w:rPr>
          <w:color w:val="333333"/>
          <w:sz w:val="28"/>
          <w:szCs w:val="28"/>
          <w:lang w:eastAsia="ru-RU"/>
        </w:rPr>
        <w:t>«О проведении конкурса среди социально ориентированных некоммерческих организаций – исполнителей общественно полезных услуг в сфере здравоохранения на право получения субсидий из бюджета Саратовской области в 202</w:t>
      </w:r>
      <w:r w:rsidR="00C4511D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году») </w:t>
      </w:r>
      <w:r w:rsidRPr="008F6FD6">
        <w:rPr>
          <w:b/>
          <w:color w:val="333333"/>
          <w:sz w:val="28"/>
          <w:szCs w:val="28"/>
          <w:u w:val="single"/>
          <w:lang w:eastAsia="ru-RU"/>
        </w:rPr>
        <w:t>СКАЧАТЬ</w:t>
      </w:r>
      <w:proofErr w:type="gramEnd"/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8F6FD6">
        <w:rPr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Открывается по ссылке </w:t>
      </w:r>
      <w:r w:rsidR="00395AF9">
        <w:rPr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 слово СКАЧАТЬ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Срок приема заявок на участие в конкурсе (дата и время начала (окончания) приема заявок участников конкурса): Дата начала приема заявок на участие в Конкурсе –  </w:t>
      </w:r>
      <w:r w:rsidR="00C45E23">
        <w:rPr>
          <w:color w:val="333333"/>
          <w:sz w:val="28"/>
          <w:szCs w:val="28"/>
          <w:bdr w:val="none" w:sz="0" w:space="0" w:color="auto" w:frame="1"/>
          <w:lang w:eastAsia="ru-RU"/>
        </w:rPr>
        <w:t>0</w:t>
      </w:r>
      <w:r w:rsidR="003F7785">
        <w:rPr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45E23">
        <w:rPr>
          <w:color w:val="333333"/>
          <w:sz w:val="28"/>
          <w:szCs w:val="28"/>
          <w:bdr w:val="none" w:sz="0" w:space="0" w:color="auto" w:frame="1"/>
          <w:lang w:eastAsia="ru-RU"/>
        </w:rPr>
        <w:t>сентябр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я 202</w:t>
      </w:r>
      <w:r w:rsidR="00CC7E3B">
        <w:rPr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года; Дата окончания приема заявок – </w:t>
      </w:r>
      <w:r w:rsidR="00C45E23">
        <w:rPr>
          <w:color w:val="333333"/>
          <w:sz w:val="28"/>
          <w:szCs w:val="28"/>
          <w:bdr w:val="none" w:sz="0" w:space="0" w:color="auto" w:frame="1"/>
          <w:lang w:eastAsia="ru-RU"/>
        </w:rPr>
        <w:t>02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45E23">
        <w:rPr>
          <w:color w:val="333333"/>
          <w:sz w:val="28"/>
          <w:szCs w:val="28"/>
          <w:bdr w:val="none" w:sz="0" w:space="0" w:color="auto" w:frame="1"/>
          <w:lang w:eastAsia="ru-RU"/>
        </w:rPr>
        <w:t>октябр</w:t>
      </w:r>
      <w:r w:rsidR="003F7785">
        <w:rPr>
          <w:color w:val="333333"/>
          <w:sz w:val="28"/>
          <w:szCs w:val="28"/>
          <w:bdr w:val="none" w:sz="0" w:space="0" w:color="auto" w:frame="1"/>
          <w:lang w:eastAsia="ru-RU"/>
        </w:rPr>
        <w:t>я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CC7E3B">
        <w:rPr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года. Заявки принимаются с 9.00 до 18.00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 Полное наименование, место нахождения, почтовый адрес, адрес электронной почты министерства: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Министерство здравоохранения Саратовской области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Почтовый адрес:  г. Саратов, ул. </w:t>
      </w:r>
      <w:proofErr w:type="gramStart"/>
      <w:r w:rsidRPr="008F6FD6">
        <w:rPr>
          <w:color w:val="333333"/>
          <w:sz w:val="28"/>
          <w:szCs w:val="28"/>
          <w:lang w:eastAsia="ru-RU"/>
        </w:rPr>
        <w:t>Рабочая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, </w:t>
      </w:r>
      <w:proofErr w:type="spellStart"/>
      <w:r w:rsidRPr="008F6FD6">
        <w:rPr>
          <w:color w:val="333333"/>
          <w:sz w:val="28"/>
          <w:szCs w:val="28"/>
          <w:lang w:eastAsia="ru-RU"/>
        </w:rPr>
        <w:t>зд</w:t>
      </w:r>
      <w:proofErr w:type="spellEnd"/>
      <w:r w:rsidRPr="008F6FD6">
        <w:rPr>
          <w:color w:val="333333"/>
          <w:sz w:val="28"/>
          <w:szCs w:val="28"/>
          <w:lang w:eastAsia="ru-RU"/>
        </w:rPr>
        <w:t>. 145/155, помещение 34, 410012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адрес электронной почты министерства здравоохранения Саратовской области - </w:t>
      </w:r>
      <w:hyperlink r:id="rId6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minzdrav@saratov.gov.ru</w:t>
        </w:r>
      </w:hyperlink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Результат предоставления субсидии: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Результатом предоставления Субсидии является охват населения области мероприятиями, предусмотренными в рамках проекта по оказанию общественно полезных услуг в сфере здравоохранения социально ориентированных НКО (далее - Проект).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Предоставленные Субсидии могут быть использованы только на финансовое обеспечение реализации Проектов оказания общественно полезных услуг в сфере здравоохранения социально ориентированных НКО, под которым понимается комплекс взаимосвязанных мероприятий, направленных на решение конкретных задач по одному или нескольким из приоритетных </w:t>
      </w:r>
      <w:hyperlink r:id="rId7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направлений</w:t>
        </w:r>
      </w:hyperlink>
      <w:r w:rsidRPr="008F6FD6">
        <w:rPr>
          <w:color w:val="333333"/>
          <w:sz w:val="28"/>
          <w:szCs w:val="28"/>
          <w:lang w:eastAsia="ru-RU"/>
        </w:rPr>
        <w:t> деятельности, утвержденных Указом Президента Российской Федерации от 8 августа 2016 года № 398 «Об утверждении приоритетных направлений деятельности в сфере оказания общественно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</w:t>
      </w:r>
      <w:proofErr w:type="gramStart"/>
      <w:r w:rsidRPr="008F6FD6">
        <w:rPr>
          <w:color w:val="333333"/>
          <w:sz w:val="28"/>
          <w:szCs w:val="28"/>
          <w:lang w:eastAsia="ru-RU"/>
        </w:rPr>
        <w:lastRenderedPageBreak/>
        <w:t>полезных услуг», при оказании следующих общественно полезных услуг: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 работы по профилактике неинфекционных заболеваний, формированию здорового образа жизни и санитарно-гигиеническому просвещению населения, профилактика незаконного потребления наркотических средств и психотропных веществ, наркомании, организация и проведение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консультативных, методических, профилактических и противоэпидемических мероприятий по предупреждению распространения ВИЧ-инфекций. 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За счет предоставленных Субсидий социально ориентированные НКО вправе осуществлять в соответствии с Проектами следующие расходы на реализацию Проектов: оплата труда лиц, привлекаемых к реализации Проектов, оплата товаров, работ, услуг, необходимых для реализации Проектов, арендная плата за аренду недвижимого имущества, необходимого для реализации Проектов, уплата налогов, сборов, страховых взносов и иных обязательных платежей в бюджетную систему Российской Федерации, обязанность по уплате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которых возникнет в период реализации Проектов, прочие расходы, необходимые в соответствии с финансово-экономическими обоснованиями Проектов для их реализации. 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Информация о проведении конкурса среди 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области в 202</w:t>
      </w:r>
      <w:r w:rsidR="005C799F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году размещена на официальном сайте министерства здравоохранения Саратовской области - </w:t>
      </w:r>
      <w:hyperlink r:id="rId8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http://minzdrav.saratov.gov.ru/sonko.php</w:t>
        </w:r>
      </w:hyperlink>
      <w:r w:rsidRPr="008F6FD6">
        <w:rPr>
          <w:color w:val="333333"/>
          <w:sz w:val="28"/>
          <w:szCs w:val="28"/>
          <w:lang w:eastAsia="ru-RU"/>
        </w:rPr>
        <w:t>, также на едином портале бюджетной системы Российской Федерации (в разделе единого портала) </w:t>
      </w:r>
      <w:hyperlink r:id="rId9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http://budget.gov.ru/</w:t>
        </w:r>
      </w:hyperlink>
      <w:r w:rsidRPr="008F6FD6">
        <w:rPr>
          <w:color w:val="333333"/>
          <w:sz w:val="28"/>
          <w:szCs w:val="28"/>
          <w:lang w:eastAsia="ru-RU"/>
        </w:rPr>
        <w:t>.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Требования к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участникам конкурса: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Получателями субсидии являются только социально ориентированные некоммерческие организации, зарегистрированные в установленном Федеральным </w:t>
      </w:r>
      <w:hyperlink r:id="rId10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законом</w:t>
        </w:r>
      </w:hyperlink>
      <w:r w:rsidRPr="008F6FD6">
        <w:rPr>
          <w:color w:val="333333"/>
          <w:sz w:val="28"/>
          <w:szCs w:val="28"/>
          <w:lang w:eastAsia="ru-RU"/>
        </w:rPr>
        <w:t> «О некоммерческих организациях» порядке, осуществляющие в Саратовской области в соответствии со своими учредительными документами виды деятельности, предусмотренные </w:t>
      </w:r>
      <w:hyperlink r:id="rId11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подпунктами 9</w:t>
        </w:r>
      </w:hyperlink>
      <w:r w:rsidRPr="008F6FD6">
        <w:rPr>
          <w:color w:val="333333"/>
          <w:sz w:val="28"/>
          <w:szCs w:val="28"/>
          <w:lang w:eastAsia="ru-RU"/>
        </w:rPr>
        <w:t>, </w:t>
      </w:r>
      <w:hyperlink r:id="rId12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16 пункта 1 статьи 31.1</w:t>
        </w:r>
      </w:hyperlink>
      <w:r w:rsidRPr="008F6FD6">
        <w:rPr>
          <w:color w:val="333333"/>
          <w:sz w:val="28"/>
          <w:szCs w:val="28"/>
          <w:lang w:eastAsia="ru-RU"/>
        </w:rPr>
        <w:t> Федерального закона «О некоммерческих организациях», внесенные в реестр некоммерческих организаций - исполнителей общественно полезных услуг.</w:t>
      </w:r>
      <w:proofErr w:type="gramEnd"/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На 1 число месяца, в котором подается заявка на участие в конкурсе,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 по возврату в </w:t>
      </w:r>
      <w:r w:rsidRPr="008F6FD6">
        <w:rPr>
          <w:color w:val="333333"/>
          <w:sz w:val="28"/>
          <w:szCs w:val="28"/>
          <w:lang w:eastAsia="ru-RU"/>
        </w:rPr>
        <w:lastRenderedPageBreak/>
        <w:t xml:space="preserve">областной бюджет Субсидий, бюджетных инвестиций, </w:t>
      </w:r>
      <w:proofErr w:type="gramStart"/>
      <w:r w:rsidRPr="008F6FD6">
        <w:rPr>
          <w:color w:val="333333"/>
          <w:sz w:val="28"/>
          <w:szCs w:val="28"/>
          <w:lang w:eastAsia="ru-RU"/>
        </w:rPr>
        <w:t>предоставленных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области; заявитель не должен находиться в процессе реорганизации, ликвидации, банкротства; 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Участники отбора не должны получать средства из областного бюджета на основании иных нормативных правовых актов (субсидии предоставляются на финансовое обеспечение реализации проектов оказания общественно полезных услуг в сфере здравоохранения социально ориентированным НКО в рамках осуществления их уставной деятельности, соответствующей положениям </w:t>
      </w:r>
      <w:hyperlink r:id="rId13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подпунктов 9</w:t>
        </w:r>
      </w:hyperlink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и </w:t>
      </w:r>
      <w:hyperlink r:id="rId14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16 пункта 1 статьи 31.1</w:t>
        </w:r>
      </w:hyperlink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Федерального закона «О некоммерческих организациях»).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Отсутствие у социально ориентированной НКО просроченной (неурегулированной) задолженности по денежным обязательствам перед областью (за исключением случаев, установленных Правительством области).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Порядок подачи заявок участниками конкурса и требования, предъявляемые к форме и содержанию заявок, подаваемых участниками конкурса: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Для участия в конкурсе социально ориентированные НКО представляют в Министерство </w:t>
      </w:r>
      <w:hyperlink r:id="rId15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заявление</w:t>
        </w:r>
      </w:hyperlink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на участие в конкурсе (по форме согласно приложению № 1). Один заявитель может подать только одну заявку. </w:t>
      </w:r>
      <w:hyperlink r:id="rId16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Скачать</w:t>
        </w:r>
      </w:hyperlink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Для участия в конкурсе необходимы следующие документы: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выписка из Единого государственного реестра юридических лиц,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 копии учредительных документов;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проект на печатном и электронном носителях в произвольной форме;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финансово-экономическое обоснование реализации Проекта, содержащее расчеты затрат, связанных с оказанием общественно полезной услуги, с указанием стоимости единицы затрат по каждой категории  (оплата труда лиц, привлекаемых к реализации Проекта, оплата товаров, работ, услуг, необходимых для реализации Проекта, арендная плата за аренду недвижимого имущества, необходимого для реализации Проекта, уплата налогов, сборов, страховых взносов и иных обязательных платежей в бюджетную систему Российской Федерации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, обязанность по 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уплате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которых возникнет в период реализации Проекта, прочие расходы, необходимые в соответствии с финансово-экономическими обоснованиями Проекта для его реализации); 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 информационное письмо, подтверждающее тот факт, что 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заявитель не находится в процессе реорганизации, ликвидации, а также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Копии представляемых заявителем документов должны быть сброшюрованы, страницы пронумерованы, прошиты, </w:t>
      </w:r>
      <w:proofErr w:type="gramStart"/>
      <w:r w:rsidRPr="008F6FD6">
        <w:rPr>
          <w:color w:val="333333"/>
          <w:sz w:val="28"/>
          <w:szCs w:val="28"/>
          <w:lang w:eastAsia="ru-RU"/>
        </w:rPr>
        <w:t>заверены подписью руководителя заявителя и скреплены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печатью заявителя.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Порядок отзыва заявок участников конкурса, порядок возврата заявок участников конкурса, определяющего, в том числе, основания для возврата заявок участников конкурса, порядок внесения изменений в заявки участников конкурса: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   заявителя.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Отозванные заявки не учитываются при определении количества заявок, представленных на участие в конкурсе. Внесение изменений в заявку на участие в конкурсе по инициативе заявителя допускается только до окончания срока приема заявок путем представления непосредственно в уполномоченный орган для включения в состав заявки дополнительной информации (в том числе документов). 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   или конкурсной комиссии.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Правила рассмотрения и оценки заявок участников конкурса: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В течение 5 календарных дней со дня окончания срока приема заявок на участие в конкурсе уполномоченный орган проверяет соответствие заявителя и поданных им документов требованиям.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Основания для отклонения заявки участника отбора на стадии рассмотрения и оценки заявок: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несоответствие участника отбора требованиям;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Участник отбора, чья заявка отклонена, не допускается к участию в конкурсе.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Адрес электронной почты, почтовый адрес, номер телефона для предоставления участникам конкурса разъяснений положений объявления о проведении конкурса, дата начала и окончания срока такого предоставления: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За дополнительными разъяснениями по условиям конкурса Вы можете обратиться в министерство здравоохранения Саратовской области с </w:t>
      </w:r>
      <w:r w:rsidR="0031152A">
        <w:rPr>
          <w:color w:val="333333"/>
          <w:sz w:val="28"/>
          <w:szCs w:val="28"/>
          <w:lang w:eastAsia="ru-RU"/>
        </w:rPr>
        <w:t>0</w:t>
      </w:r>
      <w:r w:rsidR="00086FE8">
        <w:rPr>
          <w:color w:val="333333"/>
          <w:sz w:val="28"/>
          <w:szCs w:val="28"/>
          <w:lang w:eastAsia="ru-RU"/>
        </w:rPr>
        <w:t>1</w:t>
      </w:r>
      <w:r w:rsidRPr="008F6FD6">
        <w:rPr>
          <w:color w:val="333333"/>
          <w:sz w:val="28"/>
          <w:szCs w:val="28"/>
          <w:lang w:eastAsia="ru-RU"/>
        </w:rPr>
        <w:t xml:space="preserve"> </w:t>
      </w:r>
      <w:r w:rsidR="0031152A">
        <w:rPr>
          <w:color w:val="333333"/>
          <w:sz w:val="28"/>
          <w:szCs w:val="28"/>
          <w:lang w:eastAsia="ru-RU"/>
        </w:rPr>
        <w:t>сентябр</w:t>
      </w:r>
      <w:r w:rsidRPr="008F6FD6">
        <w:rPr>
          <w:color w:val="333333"/>
          <w:sz w:val="28"/>
          <w:szCs w:val="28"/>
          <w:lang w:eastAsia="ru-RU"/>
        </w:rPr>
        <w:t>я 202</w:t>
      </w:r>
      <w:r w:rsidR="005C799F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года по </w:t>
      </w:r>
      <w:r w:rsidR="0031152A">
        <w:rPr>
          <w:color w:val="333333"/>
          <w:sz w:val="28"/>
          <w:szCs w:val="28"/>
          <w:lang w:eastAsia="ru-RU"/>
        </w:rPr>
        <w:t>02</w:t>
      </w:r>
      <w:r w:rsidRPr="008F6FD6">
        <w:rPr>
          <w:color w:val="333333"/>
          <w:sz w:val="28"/>
          <w:szCs w:val="28"/>
          <w:lang w:eastAsia="ru-RU"/>
        </w:rPr>
        <w:t xml:space="preserve"> </w:t>
      </w:r>
      <w:r w:rsidR="0031152A">
        <w:rPr>
          <w:color w:val="333333"/>
          <w:sz w:val="28"/>
          <w:szCs w:val="28"/>
          <w:lang w:eastAsia="ru-RU"/>
        </w:rPr>
        <w:t>октябр</w:t>
      </w:r>
      <w:r w:rsidR="00086FE8">
        <w:rPr>
          <w:color w:val="333333"/>
          <w:sz w:val="28"/>
          <w:szCs w:val="28"/>
          <w:lang w:eastAsia="ru-RU"/>
        </w:rPr>
        <w:t>я</w:t>
      </w:r>
      <w:r w:rsidRPr="008F6FD6">
        <w:rPr>
          <w:color w:val="333333"/>
          <w:sz w:val="28"/>
          <w:szCs w:val="28"/>
          <w:lang w:eastAsia="ru-RU"/>
        </w:rPr>
        <w:t xml:space="preserve"> 202</w:t>
      </w:r>
      <w:r w:rsidR="005C799F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года  с 9:00 до 18:00 по телефону: (8452) 67-06-14, 67-06-15.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Адрес электронной почты: </w:t>
      </w:r>
      <w:hyperlink r:id="rId17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KedrovaYV@saratov.gov.ru</w:t>
        </w:r>
      </w:hyperlink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lastRenderedPageBreak/>
        <w:t>Срок, в течение которого победитель конкурса должен подписать соглашение (договор) о предоставлении субсидии: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В течение 30 календарных дней со дня издания приказа министерством здравоохранения Саратовской области (решение об определении победителей конкурса и предоставлении Субсидий, об отказе в предоставлении Субсидий </w:t>
      </w:r>
      <w:proofErr w:type="gramStart"/>
      <w:r w:rsidRPr="008F6FD6">
        <w:rPr>
          <w:color w:val="333333"/>
          <w:sz w:val="28"/>
          <w:szCs w:val="28"/>
          <w:lang w:eastAsia="ru-RU"/>
        </w:rPr>
        <w:t>принимается руководителем уполномоченного органа и оформляется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приказом в течение 3 календарных дней со дня поступления решения комиссии) с получателем субсидии заключается соглашение о предоставлении.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Условия признания победителя конкурса 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уклонившимся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от заключения соглашения: В случае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если в течение 30 календарных дней со дня издания приказа министерством здравоохранения Саратовской области соглашение о предоставлении субсидии не заключено по вине победителя конкурса, признанного уклонившимся от заключения соглашения, министерство здравоохранения Саратовской области принимает решение о предоставлении высвободившихся средств участнику конкурса, занимающему последующую позицию в рейтинге участников конкурса. Дата размещения результатов конкурса на официальном сайте министерства в информационно-телекоммуникационной сети Интернет, едином портале: Информация о результатах конкурса размещается на официальном сайте министерства здравоохранения Саратовской области в информационно-телекоммуникационной сети Интернет, едином портале бюджетной системы Российской Федерации (в разделе единого портала), не позднее 14-го календарного дня, следующего за днем определения победителя конкурса.</w:t>
      </w:r>
    </w:p>
    <w:p w:rsidR="006D1C5E" w:rsidRPr="008F6FD6" w:rsidRDefault="006D1C5E" w:rsidP="006D1C5E">
      <w:pPr>
        <w:rPr>
          <w:sz w:val="28"/>
          <w:szCs w:val="28"/>
        </w:rPr>
      </w:pPr>
      <w:r w:rsidRPr="008F6FD6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        </w:t>
      </w: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sectPr w:rsidR="00675A15" w:rsidRPr="008F6FD6" w:rsidSect="004D2A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5C" w:rsidRDefault="0073775C" w:rsidP="004D2AD3">
      <w:r>
        <w:separator/>
      </w:r>
    </w:p>
  </w:endnote>
  <w:endnote w:type="continuationSeparator" w:id="0">
    <w:p w:rsidR="0073775C" w:rsidRDefault="0073775C" w:rsidP="004D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5C" w:rsidRDefault="0073775C" w:rsidP="004D2AD3">
      <w:r>
        <w:separator/>
      </w:r>
    </w:p>
  </w:footnote>
  <w:footnote w:type="continuationSeparator" w:id="0">
    <w:p w:rsidR="0073775C" w:rsidRDefault="0073775C" w:rsidP="004D2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047"/>
    <w:rsid w:val="0003119C"/>
    <w:rsid w:val="000452B0"/>
    <w:rsid w:val="00086FE8"/>
    <w:rsid w:val="00093498"/>
    <w:rsid w:val="000C27D8"/>
    <w:rsid w:val="001040D5"/>
    <w:rsid w:val="00106F5B"/>
    <w:rsid w:val="00117CE2"/>
    <w:rsid w:val="00160CF1"/>
    <w:rsid w:val="00171ACC"/>
    <w:rsid w:val="00186A75"/>
    <w:rsid w:val="001A741C"/>
    <w:rsid w:val="001B2C78"/>
    <w:rsid w:val="001B5DC1"/>
    <w:rsid w:val="001B7767"/>
    <w:rsid w:val="001C5213"/>
    <w:rsid w:val="001F6AAB"/>
    <w:rsid w:val="002115F2"/>
    <w:rsid w:val="002233E3"/>
    <w:rsid w:val="00233606"/>
    <w:rsid w:val="0023417D"/>
    <w:rsid w:val="0023440E"/>
    <w:rsid w:val="0023476D"/>
    <w:rsid w:val="00242FDF"/>
    <w:rsid w:val="00244C77"/>
    <w:rsid w:val="00246B2F"/>
    <w:rsid w:val="00270358"/>
    <w:rsid w:val="00276945"/>
    <w:rsid w:val="0029029F"/>
    <w:rsid w:val="002949F0"/>
    <w:rsid w:val="002955F4"/>
    <w:rsid w:val="00296179"/>
    <w:rsid w:val="002B6E60"/>
    <w:rsid w:val="002F3CD5"/>
    <w:rsid w:val="002F4685"/>
    <w:rsid w:val="002F6D1E"/>
    <w:rsid w:val="002F6DF1"/>
    <w:rsid w:val="0030442E"/>
    <w:rsid w:val="0031152A"/>
    <w:rsid w:val="00341F0B"/>
    <w:rsid w:val="00354FED"/>
    <w:rsid w:val="00357B50"/>
    <w:rsid w:val="003655B4"/>
    <w:rsid w:val="00393AD0"/>
    <w:rsid w:val="00395AF9"/>
    <w:rsid w:val="003A5811"/>
    <w:rsid w:val="003B4622"/>
    <w:rsid w:val="003C44A2"/>
    <w:rsid w:val="003C4F80"/>
    <w:rsid w:val="003E5F2A"/>
    <w:rsid w:val="003F2D58"/>
    <w:rsid w:val="003F63A7"/>
    <w:rsid w:val="003F7785"/>
    <w:rsid w:val="00447FBF"/>
    <w:rsid w:val="004854F2"/>
    <w:rsid w:val="00485E63"/>
    <w:rsid w:val="00496F2A"/>
    <w:rsid w:val="004A5808"/>
    <w:rsid w:val="004D1047"/>
    <w:rsid w:val="004D2AD3"/>
    <w:rsid w:val="004D62F0"/>
    <w:rsid w:val="00564083"/>
    <w:rsid w:val="00566449"/>
    <w:rsid w:val="00571A03"/>
    <w:rsid w:val="005A1DA6"/>
    <w:rsid w:val="005A20EE"/>
    <w:rsid w:val="005A69FE"/>
    <w:rsid w:val="005C799F"/>
    <w:rsid w:val="005D249E"/>
    <w:rsid w:val="005F2036"/>
    <w:rsid w:val="005F39B8"/>
    <w:rsid w:val="006138EB"/>
    <w:rsid w:val="00622563"/>
    <w:rsid w:val="0063515C"/>
    <w:rsid w:val="00637C0F"/>
    <w:rsid w:val="006570C6"/>
    <w:rsid w:val="00675A15"/>
    <w:rsid w:val="006D1C5E"/>
    <w:rsid w:val="006E4887"/>
    <w:rsid w:val="006E6052"/>
    <w:rsid w:val="0073775C"/>
    <w:rsid w:val="00741BBE"/>
    <w:rsid w:val="00743890"/>
    <w:rsid w:val="00751C69"/>
    <w:rsid w:val="007521FC"/>
    <w:rsid w:val="00754D44"/>
    <w:rsid w:val="00763415"/>
    <w:rsid w:val="00763B3C"/>
    <w:rsid w:val="007738FE"/>
    <w:rsid w:val="00775DFD"/>
    <w:rsid w:val="00783D1D"/>
    <w:rsid w:val="007969E5"/>
    <w:rsid w:val="007A3119"/>
    <w:rsid w:val="007B2393"/>
    <w:rsid w:val="007B3378"/>
    <w:rsid w:val="007D095E"/>
    <w:rsid w:val="007E11D4"/>
    <w:rsid w:val="007E1514"/>
    <w:rsid w:val="00800916"/>
    <w:rsid w:val="00810D1A"/>
    <w:rsid w:val="00825892"/>
    <w:rsid w:val="00831BF7"/>
    <w:rsid w:val="0083275A"/>
    <w:rsid w:val="00855215"/>
    <w:rsid w:val="008676EC"/>
    <w:rsid w:val="008F3A6C"/>
    <w:rsid w:val="008F6FD6"/>
    <w:rsid w:val="00905599"/>
    <w:rsid w:val="0091698E"/>
    <w:rsid w:val="00917826"/>
    <w:rsid w:val="0094524D"/>
    <w:rsid w:val="00947785"/>
    <w:rsid w:val="00955221"/>
    <w:rsid w:val="0097552D"/>
    <w:rsid w:val="009808FC"/>
    <w:rsid w:val="00990759"/>
    <w:rsid w:val="009D6C6D"/>
    <w:rsid w:val="00A132C3"/>
    <w:rsid w:val="00A17CA3"/>
    <w:rsid w:val="00A25A6A"/>
    <w:rsid w:val="00A70730"/>
    <w:rsid w:val="00A81479"/>
    <w:rsid w:val="00A81F93"/>
    <w:rsid w:val="00A83BE3"/>
    <w:rsid w:val="00AE080F"/>
    <w:rsid w:val="00AF096B"/>
    <w:rsid w:val="00B03CD7"/>
    <w:rsid w:val="00B20DE6"/>
    <w:rsid w:val="00B62607"/>
    <w:rsid w:val="00B73D4A"/>
    <w:rsid w:val="00B85489"/>
    <w:rsid w:val="00B85D1B"/>
    <w:rsid w:val="00B95A9F"/>
    <w:rsid w:val="00BA6188"/>
    <w:rsid w:val="00BA7A6B"/>
    <w:rsid w:val="00BA7EB7"/>
    <w:rsid w:val="00C022BD"/>
    <w:rsid w:val="00C239C8"/>
    <w:rsid w:val="00C40ACE"/>
    <w:rsid w:val="00C4511D"/>
    <w:rsid w:val="00C45E23"/>
    <w:rsid w:val="00C50EE3"/>
    <w:rsid w:val="00C747F1"/>
    <w:rsid w:val="00C9130D"/>
    <w:rsid w:val="00CB6A12"/>
    <w:rsid w:val="00CB7CE9"/>
    <w:rsid w:val="00CC7E3B"/>
    <w:rsid w:val="00CD2E2E"/>
    <w:rsid w:val="00D077F5"/>
    <w:rsid w:val="00D10258"/>
    <w:rsid w:val="00D265AD"/>
    <w:rsid w:val="00D3615B"/>
    <w:rsid w:val="00D403AC"/>
    <w:rsid w:val="00D4362A"/>
    <w:rsid w:val="00D45B65"/>
    <w:rsid w:val="00D47081"/>
    <w:rsid w:val="00D55CE4"/>
    <w:rsid w:val="00D61994"/>
    <w:rsid w:val="00D637F7"/>
    <w:rsid w:val="00DA4BEC"/>
    <w:rsid w:val="00E07EF9"/>
    <w:rsid w:val="00E2243B"/>
    <w:rsid w:val="00E245E9"/>
    <w:rsid w:val="00E35E07"/>
    <w:rsid w:val="00E46CDF"/>
    <w:rsid w:val="00E53726"/>
    <w:rsid w:val="00E55AE9"/>
    <w:rsid w:val="00E71832"/>
    <w:rsid w:val="00E86F63"/>
    <w:rsid w:val="00EA2FCF"/>
    <w:rsid w:val="00EB0080"/>
    <w:rsid w:val="00ED0E17"/>
    <w:rsid w:val="00F33256"/>
    <w:rsid w:val="00F404BA"/>
    <w:rsid w:val="00F4187A"/>
    <w:rsid w:val="00F65188"/>
    <w:rsid w:val="00F65817"/>
    <w:rsid w:val="00F65EC2"/>
    <w:rsid w:val="00FA2031"/>
    <w:rsid w:val="00FD4428"/>
    <w:rsid w:val="00FF13A2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1047"/>
    <w:pPr>
      <w:tabs>
        <w:tab w:val="center" w:pos="4153"/>
        <w:tab w:val="right" w:pos="8306"/>
      </w:tabs>
      <w:suppressAutoHyphens w:val="0"/>
      <w:ind w:firstLine="680"/>
    </w:pPr>
    <w:rPr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1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2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A1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3"/>
    <w:rsid w:val="005A1DA6"/>
    <w:rPr>
      <w:rFonts w:ascii="Sylfaen" w:eastAsia="Sylfaen" w:hAnsi="Sylfaen" w:cs="Sylfaen"/>
      <w:spacing w:val="1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8"/>
    <w:rsid w:val="005A1DA6"/>
    <w:pPr>
      <w:shd w:val="clear" w:color="auto" w:fill="FFFFFF"/>
      <w:suppressAutoHyphens w:val="0"/>
      <w:spacing w:line="0" w:lineRule="atLeast"/>
    </w:pPr>
    <w:rPr>
      <w:rFonts w:ascii="Sylfaen" w:eastAsia="Sylfaen" w:hAnsi="Sylfaen" w:cs="Sylfaen"/>
      <w:spacing w:val="10"/>
      <w:lang w:eastAsia="en-US"/>
    </w:rPr>
  </w:style>
  <w:style w:type="character" w:customStyle="1" w:styleId="6">
    <w:name w:val="Основной текст (6)_"/>
    <w:basedOn w:val="a0"/>
    <w:link w:val="60"/>
    <w:rsid w:val="00D403AC"/>
    <w:rPr>
      <w:rFonts w:ascii="Sylfaen" w:eastAsia="Sylfaen" w:hAnsi="Sylfaen" w:cs="Sylfaen"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03AC"/>
    <w:pPr>
      <w:shd w:val="clear" w:color="auto" w:fill="FFFFFF"/>
      <w:suppressAutoHyphens w:val="0"/>
      <w:spacing w:after="480" w:line="0" w:lineRule="atLeast"/>
    </w:pPr>
    <w:rPr>
      <w:rFonts w:ascii="Sylfaen" w:eastAsia="Sylfaen" w:hAnsi="Sylfaen" w:cs="Sylfaen"/>
      <w:spacing w:val="20"/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2949F0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949F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saratov.gov.ru/sonko.php" TargetMode="External"/><Relationship Id="rId13" Type="http://schemas.openxmlformats.org/officeDocument/2006/relationships/hyperlink" Target="consultantplus://offline/ref=5BD97B8085ED59404FD85F926DECA529905BB867867A2A310F2863A93A693FD80BC793CE67CF1B5B0E1B8EA830E4EEFF137DBF8EACaFyB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9A38252BCECEF435FA984C6FEF199CCEEB9637926988BA8594597FE4371CC33EC99057C5952766195F34C43037C2A366B41A8F0880888s5B0L" TargetMode="External"/><Relationship Id="rId12" Type="http://schemas.openxmlformats.org/officeDocument/2006/relationships/hyperlink" Target="consultantplus://offline/ref=42F4547B37FDD15E99C6627051BCF16515225FE1E38B9116FA9297F0FDE74BA94414D708E0D9F1AA2A9AFA3967BB02C58C18139A1C00B9E2DC55I" TargetMode="External"/><Relationship Id="rId17" Type="http://schemas.openxmlformats.org/officeDocument/2006/relationships/hyperlink" Target="mailto:KedrovaYV@saratov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zdrav.saratov.gov.ru/arkhivy-doc/%D0%9E%D0%B1%D1%8A%D1%8F%D0%B2%D0%BB%D0%B5%D0%BD%D0%B8%D0%B5%202021%20(%D0%B0%D0%B2%D0%B3%D1%83%D1%81%D1%82)%D0%9D%D0%9E%D0%9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zdrav.saratov.gov.ru/on-line/q1.php" TargetMode="External"/><Relationship Id="rId11" Type="http://schemas.openxmlformats.org/officeDocument/2006/relationships/hyperlink" Target="consultantplus://offline/ref=42F4547B37FDD15E99C6627051BCF16515225FE1E38B9116FA9297F0FDE74BA94414D708E4DDF9FA79D5FB6522EF11C48518119200D05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32A7C027F8A6B8F5AD72DA5E61658F96C84006068BACD071FB140E9D52A8B7D4A872D5E79D34398D143605862D2C3B7057825881FCFAF28657F30Cx0U9L" TargetMode="External"/><Relationship Id="rId10" Type="http://schemas.openxmlformats.org/officeDocument/2006/relationships/hyperlink" Target="consultantplus://offline/ref=42F4547B37FDD15E99C6627051BCF16515225FE1E38B9116FA9297F0FDE74BA956148F04E1D8ECAE208FAC6821DE5F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udget.gov.ru/" TargetMode="External"/><Relationship Id="rId14" Type="http://schemas.openxmlformats.org/officeDocument/2006/relationships/hyperlink" Target="consultantplus://offline/ref=5BD97B8085ED59404FD85F926DECA529905BB867867A2A310F2863A93A693FD80BC793CE63CB130B5D548FF474B8FDFF127DBD86B0F8D255a6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KuzinaLV</dc:creator>
  <cp:lastModifiedBy>AtaevaUV</cp:lastModifiedBy>
  <cp:revision>3</cp:revision>
  <cp:lastPrinted>2022-01-27T08:23:00Z</cp:lastPrinted>
  <dcterms:created xsi:type="dcterms:W3CDTF">2023-08-23T06:26:00Z</dcterms:created>
  <dcterms:modified xsi:type="dcterms:W3CDTF">2023-08-23T06:26:00Z</dcterms:modified>
</cp:coreProperties>
</file>