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1" w:rsidRDefault="00A94C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4C41" w:rsidRDefault="00A94C41">
      <w:pPr>
        <w:pStyle w:val="ConsPlusNormal"/>
        <w:jc w:val="both"/>
        <w:outlineLvl w:val="0"/>
      </w:pPr>
    </w:p>
    <w:p w:rsidR="00A94C41" w:rsidRDefault="00A94C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4C41" w:rsidRDefault="00A94C41">
      <w:pPr>
        <w:pStyle w:val="ConsPlusTitle"/>
        <w:jc w:val="center"/>
      </w:pPr>
    </w:p>
    <w:p w:rsidR="00A94C41" w:rsidRDefault="00A94C41">
      <w:pPr>
        <w:pStyle w:val="ConsPlusTitle"/>
        <w:jc w:val="center"/>
      </w:pPr>
      <w:r>
        <w:t>ПОСТАНОВЛЕНИЕ</w:t>
      </w:r>
    </w:p>
    <w:p w:rsidR="00A94C41" w:rsidRDefault="00A94C41">
      <w:pPr>
        <w:pStyle w:val="ConsPlusTitle"/>
        <w:jc w:val="center"/>
      </w:pPr>
      <w:r>
        <w:t>от 26 марта 2016 г. N 236</w:t>
      </w:r>
    </w:p>
    <w:p w:rsidR="00A94C41" w:rsidRDefault="00A94C41">
      <w:pPr>
        <w:pStyle w:val="ConsPlusTitle"/>
        <w:jc w:val="center"/>
      </w:pPr>
    </w:p>
    <w:p w:rsidR="00A94C41" w:rsidRDefault="00A94C41">
      <w:pPr>
        <w:pStyle w:val="ConsPlusTitle"/>
        <w:jc w:val="center"/>
      </w:pPr>
      <w:r>
        <w:t>О ТРЕБОВАНИЯХ</w:t>
      </w:r>
    </w:p>
    <w:p w:rsidR="00A94C41" w:rsidRDefault="00A94C41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A94C41" w:rsidRDefault="00A94C41">
      <w:pPr>
        <w:pStyle w:val="ConsPlusTitle"/>
        <w:jc w:val="center"/>
      </w:pPr>
      <w:r>
        <w:t>И МУНИЦИПАЛЬНЫХ УСЛУГ</w:t>
      </w:r>
    </w:p>
    <w:p w:rsidR="00A94C41" w:rsidRDefault="00A94C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4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41" w:rsidRDefault="00A94C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41" w:rsidRDefault="00A94C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C41" w:rsidRDefault="00A94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C41" w:rsidRDefault="00A94C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4C41" w:rsidRDefault="00A9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7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41" w:rsidRDefault="00A94C41"/>
        </w:tc>
      </w:tr>
    </w:tbl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7" w:history="1">
        <w:r>
          <w:rPr>
            <w:color w:val="0000FF"/>
          </w:rPr>
          <w:t>требованиями</w:t>
        </w:r>
      </w:hyperlink>
      <w:r>
        <w:t>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7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right"/>
      </w:pPr>
      <w:r>
        <w:t>Председатель Правительства</w:t>
      </w:r>
    </w:p>
    <w:p w:rsidR="00A94C41" w:rsidRDefault="00A94C41">
      <w:pPr>
        <w:pStyle w:val="ConsPlusNormal"/>
        <w:jc w:val="right"/>
      </w:pPr>
      <w:r>
        <w:lastRenderedPageBreak/>
        <w:t>Российской Федерации</w:t>
      </w:r>
    </w:p>
    <w:p w:rsidR="00A94C41" w:rsidRDefault="00A94C41">
      <w:pPr>
        <w:pStyle w:val="ConsPlusNormal"/>
        <w:jc w:val="right"/>
      </w:pPr>
      <w:r>
        <w:t>Д.МЕДВЕДЕВ</w:t>
      </w: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right"/>
        <w:outlineLvl w:val="0"/>
      </w:pPr>
      <w:r>
        <w:t>Утверждены</w:t>
      </w:r>
    </w:p>
    <w:p w:rsidR="00A94C41" w:rsidRDefault="00A94C41">
      <w:pPr>
        <w:pStyle w:val="ConsPlusNormal"/>
        <w:jc w:val="right"/>
      </w:pPr>
      <w:r>
        <w:t>постановлением Правительства</w:t>
      </w:r>
    </w:p>
    <w:p w:rsidR="00A94C41" w:rsidRDefault="00A94C41">
      <w:pPr>
        <w:pStyle w:val="ConsPlusNormal"/>
        <w:jc w:val="right"/>
      </w:pPr>
      <w:r>
        <w:t>Российской Федерации</w:t>
      </w:r>
    </w:p>
    <w:p w:rsidR="00A94C41" w:rsidRDefault="00A94C41">
      <w:pPr>
        <w:pStyle w:val="ConsPlusNormal"/>
        <w:jc w:val="right"/>
      </w:pPr>
      <w:r>
        <w:t>от 26 марта 2016 г. N 236</w:t>
      </w: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A94C41" w:rsidRDefault="00A94C41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A94C41" w:rsidRDefault="00A94C41">
      <w:pPr>
        <w:pStyle w:val="ConsPlusTitle"/>
        <w:jc w:val="center"/>
      </w:pPr>
      <w:r>
        <w:t>И МУНИЦИПАЛЬНЫХ УСЛУГ</w:t>
      </w:r>
    </w:p>
    <w:p w:rsidR="00A94C41" w:rsidRDefault="00A94C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4C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41" w:rsidRDefault="00A94C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41" w:rsidRDefault="00A94C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4C41" w:rsidRDefault="00A94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4C41" w:rsidRDefault="00A94C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9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4C41" w:rsidRDefault="00A9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C41" w:rsidRDefault="00A94C41"/>
        </w:tc>
      </w:tr>
    </w:tbl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A94C41" w:rsidRDefault="00A94C41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A94C41" w:rsidRDefault="00A94C41">
      <w:pPr>
        <w:pStyle w:val="ConsPlusNormal"/>
        <w:spacing w:before="220"/>
        <w:ind w:firstLine="540"/>
        <w:jc w:val="both"/>
      </w:pPr>
      <w:proofErr w:type="gramStart"/>
      <w:r>
        <w:t xml:space="preserve">и) досудебное (внесудебное) обжалование решений и действий (бездействия) органа </w:t>
      </w:r>
      <w:r>
        <w:lastRenderedPageBreak/>
        <w:t>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94C41" w:rsidRDefault="00A94C41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5. Состав действий, которые включаются в административный регламент предоставления услуги, одобряется:</w:t>
      </w:r>
    </w:p>
    <w:p w:rsidR="00A94C41" w:rsidRDefault="00A94C41">
      <w:pPr>
        <w:pStyle w:val="ConsPlusNormal"/>
        <w:spacing w:before="220"/>
        <w:ind w:firstLine="540"/>
        <w:jc w:val="both"/>
      </w:pPr>
      <w:proofErr w:type="gramStart"/>
      <w:r>
        <w:t>а)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</w:t>
      </w:r>
      <w:proofErr w:type="gramEnd"/>
      <w:r>
        <w:t xml:space="preserve"> организациями, в которых размещается государственное или муниципальное задание (заказ), в соответствии с </w:t>
      </w:r>
      <w:hyperlink r:id="rId12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A94C41" w:rsidRDefault="00A94C41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3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4" w:history="1">
        <w:r>
          <w:rPr>
            <w:color w:val="0000FF"/>
          </w:rPr>
          <w:t>N 1266</w:t>
        </w:r>
      </w:hyperlink>
      <w:r>
        <w:t>)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б) решением Министерства экономического развития Российской Федерации и Министерства цифрового развития, связи и массовых коммуникаций Российской Федерации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не включенных в примерные перечни;</w:t>
      </w:r>
    </w:p>
    <w:p w:rsidR="00A94C41" w:rsidRDefault="00A94C41">
      <w:pPr>
        <w:pStyle w:val="ConsPlusNormal"/>
        <w:jc w:val="both"/>
      </w:pPr>
      <w:r>
        <w:t xml:space="preserve">(в ред. Постановлений Правительства РФ от 02.02.2019 </w:t>
      </w:r>
      <w:hyperlink r:id="rId15" w:history="1">
        <w:r>
          <w:rPr>
            <w:color w:val="0000FF"/>
          </w:rPr>
          <w:t>N 77</w:t>
        </w:r>
      </w:hyperlink>
      <w:r>
        <w:t xml:space="preserve">, от 21.08.2020 </w:t>
      </w:r>
      <w:hyperlink r:id="rId16" w:history="1">
        <w:r>
          <w:rPr>
            <w:color w:val="0000FF"/>
          </w:rPr>
          <w:t>N 1266</w:t>
        </w:r>
      </w:hyperlink>
      <w:r>
        <w:t>)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При несогласии органа (организации) с решением Министерства экономического развития Российской Федерации и (или) решением Министерства цифрового развития, связи и массовых коммуникаций Российской Федерации орган (организация) обеспечивает проведение согласительного мероприятия соответственно с Министерством экономического развития Российской Федерации и (или) Министерством цифрового развития, связи и массовых коммуникаций Российской Федерации. В случае недостижения согласия этот вопрос выносится органом (организацией) для рассмотрения на заседание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A94C41" w:rsidRDefault="00A94C4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</w:t>
      </w:r>
      <w:r>
        <w:lastRenderedPageBreak/>
        <w:t>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A94C41" w:rsidRDefault="00A94C4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lastRenderedPageBreak/>
        <w:t>14. При формировании запроса обеспечивается: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94C41" w:rsidRDefault="00A94C41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идентификации и аутентификации;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A94C41" w:rsidRDefault="00A94C41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A94C41" w:rsidRDefault="00A94C41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указания </w:t>
      </w:r>
      <w:r>
        <w:lastRenderedPageBreak/>
        <w:t>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A94C41" w:rsidRDefault="00A94C41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lastRenderedPageBreak/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A94C41" w:rsidRDefault="00A94C41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94C41" w:rsidRDefault="00A94C41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A94C41" w:rsidRDefault="00A94C41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A94C41" w:rsidRDefault="00A94C4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jc w:val="both"/>
      </w:pPr>
    </w:p>
    <w:p w:rsidR="00A94C41" w:rsidRDefault="00A94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61" w:rsidRDefault="00485C61"/>
    <w:sectPr w:rsidR="00485C61" w:rsidSect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94C41"/>
    <w:rsid w:val="00485C61"/>
    <w:rsid w:val="00A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90CFB8008D9A8DDE6DA02B3A9C9F7AB5236E492986773F8708809B068C669A0B9476F64YEZAM" TargetMode="External"/><Relationship Id="rId13" Type="http://schemas.openxmlformats.org/officeDocument/2006/relationships/hyperlink" Target="consultantplus://offline/ref=A843BE5D8009C2523EBEBE4EFE41EA6CD6F701F5820CD9A8DDE6DA02B3A9C9F7AB5236E496906C25AE3F8955F63DD56AA0B9446F78E91D0BYAZ2M" TargetMode="External"/><Relationship Id="rId18" Type="http://schemas.openxmlformats.org/officeDocument/2006/relationships/hyperlink" Target="consultantplus://offline/ref=A843BE5D8009C2523EBEBE4EFE41EA6CD6F60CF8800DD9A8DDE6DA02B3A9C9F7AB5236E496906D27A13F8955F63DD56AA0B9446F78E91D0BYAZ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43BE5D8009C2523EBEBE4EFE41EA6CD6F90CFB8008D9A8DDE6DA02B3A9C9F7AB5236E496976773F8708809B068C669A0B9476F64YEZAM" TargetMode="External"/><Relationship Id="rId7" Type="http://schemas.openxmlformats.org/officeDocument/2006/relationships/hyperlink" Target="consultantplus://offline/ref=A843BE5D8009C2523EBEBE4EFE41EA6CD6F701F5810FD9A8DDE6DA02B3A9C9F7AB5236E496906C23A83F8955F63DD56AA0B9446F78E91D0BYAZ2M" TargetMode="External"/><Relationship Id="rId12" Type="http://schemas.openxmlformats.org/officeDocument/2006/relationships/hyperlink" Target="consultantplus://offline/ref=A843BE5D8009C2523EBEBE4EFE41EA6CD7F905FA8100D9A8DDE6DA02B3A9C9F7AB5236E496906F24AB3F8955F63DD56AA0B9446F78E91D0BYAZ2M" TargetMode="External"/><Relationship Id="rId17" Type="http://schemas.openxmlformats.org/officeDocument/2006/relationships/hyperlink" Target="consultantplus://offline/ref=A843BE5D8009C2523EBEBE4EFE41EA6CD6F701F5810FD9A8DDE6DA02B3A9C9F7AB5236E496906C23AC3F8955F63DD56AA0B9446F78E91D0BYAZ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3BE5D8009C2523EBEBE4EFE41EA6CD6F701F5810FD9A8DDE6DA02B3A9C9F7AB5236E496906C23AA3F8955F63DD56AA0B9446F78E91D0BYAZ2M" TargetMode="External"/><Relationship Id="rId20" Type="http://schemas.openxmlformats.org/officeDocument/2006/relationships/hyperlink" Target="consultantplus://offline/ref=A843BE5D8009C2523EBEBE4EFE41EA6CD6F705F88008D9A8DDE6DA02B3A9C9F7AB5236E496906C20A03F8955F63DD56AA0B9446F78E91D0BYAZ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3BE5D8009C2523EBEBE4EFE41EA6CD6F701F5820CD9A8DDE6DA02B3A9C9F7AB5236E496906C25AF3F8955F63DD56AA0B9446F78E91D0BYAZ2M" TargetMode="External"/><Relationship Id="rId11" Type="http://schemas.openxmlformats.org/officeDocument/2006/relationships/hyperlink" Target="consultantplus://offline/ref=A843BE5D8009C2523EBEBE4EFE41EA6CD6F701F5810FD9A8DDE6DA02B3A9C9F7AB5236E496906C23A83F8955F63DD56AA0B9446F78E91D0BYAZ2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843BE5D8009C2523EBEBE4EFE41EA6CD6F60CF8800DD9A8DDE6DA02B3A9C9F7AB5236E496906D27A13F8955F63DD56AA0B9446F78E91D0BYAZ2M" TargetMode="External"/><Relationship Id="rId15" Type="http://schemas.openxmlformats.org/officeDocument/2006/relationships/hyperlink" Target="consultantplus://offline/ref=A843BE5D8009C2523EBEBE4EFE41EA6CD6F701F5820CD9A8DDE6DA02B3A9C9F7AB5236E496906C25A13F8955F63DD56AA0B9446F78E91D0BYAZ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843BE5D8009C2523EBEBE4EFE41EA6CD6F701F5820CD9A8DDE6DA02B3A9C9F7AB5236E496906C25AF3F8955F63DD56AA0B9446F78E91D0BYAZ2M" TargetMode="External"/><Relationship Id="rId19" Type="http://schemas.openxmlformats.org/officeDocument/2006/relationships/hyperlink" Target="consultantplus://offline/ref=A843BE5D8009C2523EBEBE4EFE41EA6CD6F904FC800CD9A8DDE6DA02B3A9C9F7AB5236E496906F20A83F8955F63DD56AA0B9446F78E91D0BYAZ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43BE5D8009C2523EBEBE4EFE41EA6CD6F60CF8800DD9A8DDE6DA02B3A9C9F7AB5236E496906D27A13F8955F63DD56AA0B9446F78E91D0BYAZ2M" TargetMode="External"/><Relationship Id="rId14" Type="http://schemas.openxmlformats.org/officeDocument/2006/relationships/hyperlink" Target="consultantplus://offline/ref=A843BE5D8009C2523EBEBE4EFE41EA6CD6F701F5810FD9A8DDE6DA02B3A9C9F7AB5236E496906C23AB3F8955F63DD56AA0B9446F78E91D0BYAZ2M" TargetMode="External"/><Relationship Id="rId22" Type="http://schemas.openxmlformats.org/officeDocument/2006/relationships/hyperlink" Target="consultantplus://offline/ref=A843BE5D8009C2523EBEBE4EFE41EA6CD6F004FB8D08D9A8DDE6DA02B3A9C9F7B9526EE894907226A92ADF04B0Y6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3638</Words>
  <Characters>20739</Characters>
  <Application>Microsoft Office Word</Application>
  <DocSecurity>0</DocSecurity>
  <Lines>172</Lines>
  <Paragraphs>48</Paragraphs>
  <ScaleCrop>false</ScaleCrop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2021-10-20T12:25:00Z</dcterms:created>
  <dcterms:modified xsi:type="dcterms:W3CDTF">2021-10-20T12:25:00Z</dcterms:modified>
</cp:coreProperties>
</file>