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00" w:rsidRPr="00301500" w:rsidRDefault="00301500" w:rsidP="00301500">
      <w:pPr>
        <w:jc w:val="center"/>
        <w:rPr>
          <w:b/>
        </w:rPr>
      </w:pPr>
      <w:r w:rsidRPr="00301500">
        <w:rPr>
          <w:rFonts w:ascii="Times New Roman" w:eastAsia="Times New Roman" w:hAnsi="Times New Roman" w:cs="Times New Roman"/>
          <w:b/>
          <w:color w:val="9F2B11"/>
          <w:kern w:val="36"/>
          <w:sz w:val="24"/>
          <w:szCs w:val="24"/>
          <w:lang w:eastAsia="ru-RU"/>
        </w:rPr>
        <w:t>«</w:t>
      </w:r>
      <w:proofErr w:type="gramStart"/>
      <w:r w:rsidRPr="00301500">
        <w:rPr>
          <w:rFonts w:ascii="Times New Roman" w:eastAsia="Times New Roman" w:hAnsi="Times New Roman" w:cs="Times New Roman"/>
          <w:b/>
          <w:color w:val="9F2B11"/>
          <w:kern w:val="36"/>
          <w:sz w:val="24"/>
          <w:szCs w:val="24"/>
          <w:lang w:eastAsia="ru-RU"/>
        </w:rPr>
        <w:t>Бережливая</w:t>
      </w:r>
      <w:proofErr w:type="gramEnd"/>
      <w:r w:rsidRPr="00301500">
        <w:rPr>
          <w:rFonts w:ascii="Times New Roman" w:eastAsia="Times New Roman" w:hAnsi="Times New Roman" w:cs="Times New Roman"/>
          <w:b/>
          <w:color w:val="9F2B11"/>
          <w:kern w:val="36"/>
          <w:sz w:val="24"/>
          <w:szCs w:val="24"/>
          <w:lang w:eastAsia="ru-RU"/>
        </w:rPr>
        <w:t xml:space="preserve"> поликлиника» - скоро по всей стране</w:t>
      </w:r>
    </w:p>
    <w:p w:rsidR="00301500" w:rsidRPr="00301500" w:rsidRDefault="00301500" w:rsidP="00301500">
      <w:pPr>
        <w:jc w:val="center"/>
        <w:rPr>
          <w:b/>
        </w:rPr>
      </w:pPr>
    </w:p>
    <w:p w:rsidR="006915B9" w:rsidRPr="00301500" w:rsidRDefault="00301500" w:rsidP="00301500">
      <w:pPr>
        <w:ind w:right="-284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в середине прошлого века японские </w:t>
      </w:r>
      <w:proofErr w:type="spellStart"/>
      <w:r w:rsidRPr="0030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автопромышленники</w:t>
      </w:r>
      <w:proofErr w:type="spellEnd"/>
      <w:r w:rsidRPr="00301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задумались над тем, как сделать свои заводы более эффективными, они заметили, что на обычном, традиционно устроенном производстве очень много усилий и ресурсов тратится не на полезный труд, а на преодоление препятствий по пути к нему.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/>
        <w:jc w:val="both"/>
        <w:textAlignment w:val="baseline"/>
        <w:rPr>
          <w:color w:val="000000"/>
        </w:rPr>
      </w:pPr>
      <w:r w:rsidRPr="00301500">
        <w:rPr>
          <w:color w:val="000000"/>
        </w:rPr>
        <w:t>Время и силы специалистов уходят на доставку материалов со склада, поиски инструментов, перемещение между станками, установленными в разных концах цеха, и прочие занятия, без которых можно было бы и обойтись, если правильно организовать производство. Борьба с такими потерями сил и средств за счет рациональной организации стала давать неожиданно высокие результаты и легла в основу системы «бережливого производства», превратившейся с тех пор в авторитетную концепцию управления, распространенную во всем мире.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Пару лет назад в Минздраве РФ решили, что такая рационализация как раз необходима для наших лечебных учреждений, прежде всего – для поликлиник. Ведь 60% всего объема медицинской помощи населению страны оказывается именно в поликлиниках. Однако уровень организации их работы, неизменный с очень далеких времен, не позволяет решать современные задачи. </w:t>
      </w:r>
      <w:proofErr w:type="spellStart"/>
      <w:proofErr w:type="gramStart"/>
      <w:r w:rsidRPr="00301500">
        <w:rPr>
          <w:color w:val="000000"/>
        </w:rPr>
        <w:t>Пилотный</w:t>
      </w:r>
      <w:proofErr w:type="spellEnd"/>
      <w:r w:rsidRPr="00301500">
        <w:rPr>
          <w:color w:val="000000"/>
        </w:rPr>
        <w:t xml:space="preserve"> проект, запущенный в 2016 году в Ярославской и Калининградской областях, а также в Севастополе, так и назвали:</w:t>
      </w:r>
      <w:proofErr w:type="gramEnd"/>
      <w:r w:rsidRPr="00301500">
        <w:rPr>
          <w:color w:val="000000"/>
        </w:rPr>
        <w:t xml:space="preserve"> «Бережливая поликлиника». Партнерами Минздрава по этому проекту стали эксперты </w:t>
      </w:r>
      <w:proofErr w:type="spellStart"/>
      <w:r w:rsidRPr="00301500">
        <w:rPr>
          <w:color w:val="000000"/>
        </w:rPr>
        <w:t>Росатома</w:t>
      </w:r>
      <w:proofErr w:type="spellEnd"/>
      <w:r w:rsidRPr="00301500">
        <w:rPr>
          <w:color w:val="000000"/>
        </w:rPr>
        <w:t>, к тому времени уже построившие у себя систему работы на «бережливых» принципах.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«Бережливое производство» всегда начинается не со спускаемых сверху установок, а с выявления проблем и поиска их решений прямо на месте. Для этого в каждой </w:t>
      </w:r>
      <w:proofErr w:type="gramStart"/>
      <w:r w:rsidRPr="00301500">
        <w:rPr>
          <w:color w:val="000000"/>
        </w:rPr>
        <w:t>поликлинике</w:t>
      </w:r>
      <w:proofErr w:type="gramEnd"/>
      <w:r w:rsidRPr="00301500">
        <w:rPr>
          <w:color w:val="000000"/>
        </w:rPr>
        <w:t xml:space="preserve"> прежде всего составлялись списки проблем, в которых и врачи, и пациенты указывали, что их беспокоит и что в поликлинике необходимо исправить. В такие списки попадали сложности с записью на прием, ожидание в очередях, загруженность врачей «бумажной работой», необходимость поиска кабинетов и перемещения по разным этажам здания, что особенно нелегко для пенсионеров, – то есть все то, что с чем наши граждане сталкиваются уже не один десяток лет.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А дальше возникает самое интересное, хотя вроде бы не очень примечательное обстоятельство. Проблема заключается в том, что, хотя концепция «бережливого производства» и внедряется по всему миру, эффект аналогичный изначальному японскому она дает далеко не всегда. Дело в том, что в ее основе лежит принцип постоянного совершенствования всех производственных процессов самими сотрудниками, непосредственно в них занятыми. Но там, где компания решает сократить свои расходы просто за счет интенсификации труда и увольнения части сотрудников, оказавшихся вдруг «лишними», – японская система буксует, несмотря на премии активистам за участие в ней. «Бережливое производство» начинает давать результаты там, где сотрудники сами заинтересованы в его продвижении, там, где они видят в нем смысл и для себя, и </w:t>
      </w:r>
      <w:proofErr w:type="gramStart"/>
      <w:r w:rsidRPr="00301500">
        <w:rPr>
          <w:color w:val="000000"/>
        </w:rPr>
        <w:t>для</w:t>
      </w:r>
      <w:proofErr w:type="gramEnd"/>
      <w:r w:rsidRPr="00301500">
        <w:rPr>
          <w:color w:val="000000"/>
        </w:rPr>
        <w:t xml:space="preserve"> окружающих, и для общего дела.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>Минздраву как раз и удалось создать в проекте «</w:t>
      </w:r>
      <w:proofErr w:type="gramStart"/>
      <w:r w:rsidRPr="00301500">
        <w:rPr>
          <w:color w:val="000000"/>
        </w:rPr>
        <w:t>Бережливая</w:t>
      </w:r>
      <w:proofErr w:type="gramEnd"/>
      <w:r w:rsidRPr="00301500">
        <w:rPr>
          <w:color w:val="000000"/>
        </w:rPr>
        <w:t xml:space="preserve"> поликлиника» такие условия. И мотор заработал. «Каким образом это все происходило, – рассказывает Ирина Ходырева, руководитель Центра организации первичной медико-санитарной помощи НМИЦ Минздрава России. – </w:t>
      </w:r>
      <w:proofErr w:type="gramStart"/>
      <w:r w:rsidRPr="00301500">
        <w:rPr>
          <w:color w:val="000000"/>
        </w:rPr>
        <w:t>Инициативные сотрудники поликлиник, притом, что никто никого не заставлял (я могу говорить об этом уверенно, потому что имею определенный региональный опыт) и никто им за это ничего не платил, – сами понимали: мы этого хотим, нам это нужно, мы сами хотим это сделать.</w:t>
      </w:r>
      <w:proofErr w:type="gramEnd"/>
      <w:r w:rsidRPr="00301500">
        <w:rPr>
          <w:color w:val="000000"/>
        </w:rPr>
        <w:t xml:space="preserve"> И создавали рабочие группы, которые проходили определенные этапы от хронометража до создания карт, показывающих путь пациента, начиная от входа и заканчивая выходом». Затем подключались волонтеры, студенты мединститутов, приходили на помощь </w:t>
      </w:r>
      <w:proofErr w:type="spellStart"/>
      <w:r w:rsidRPr="00301500">
        <w:rPr>
          <w:color w:val="000000"/>
        </w:rPr>
        <w:t>пациентские</w:t>
      </w:r>
      <w:proofErr w:type="spellEnd"/>
      <w:r w:rsidRPr="00301500">
        <w:rPr>
          <w:color w:val="000000"/>
        </w:rPr>
        <w:t xml:space="preserve"> сообщества.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Одной из самых острых проблем оказалось проведение диспансеризации. В некомфортную поликлинику, где нужно потерять много времени и нервов, здорового человека без особой надобности и так не затащишь. А тут еще углубленный скрининг здоровья, который требует </w:t>
      </w:r>
      <w:r w:rsidRPr="00301500">
        <w:rPr>
          <w:color w:val="000000"/>
        </w:rPr>
        <w:lastRenderedPageBreak/>
        <w:t>проведения большого числа исследований и неоднократного посещения врача, что обычно занимало несколько недель. От осознания такой перспективы желание заранее побеспокоиться о своем здоровье у многих быстро проходило. А ведь без профилактики и раннего выявления заболеваний современная медицина, со всеми ее благами, такими как средняя продолжительность жизни за 80, – просто немыслима.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«И мы перестраивали полностью весь поток по диспансеризации, – продолжает Ирина Ходырева, – вплоть до переноса кабинетов, в том числе – режимных, и диагностических исследований. Чтобы пациент не бегал с этажа на этаж, а пришел – у него взяли кровь, сделали кардиограмму, взвесили – и он тут же попал к терапевту. И это все происходило бы в одном месте. В итоге мы сократили весь этот процесс до двух посещений. Результаты </w:t>
      </w:r>
      <w:proofErr w:type="gramStart"/>
      <w:r w:rsidRPr="00301500">
        <w:rPr>
          <w:color w:val="000000"/>
        </w:rPr>
        <w:t>были получены реальные и они поразили</w:t>
      </w:r>
      <w:proofErr w:type="gramEnd"/>
      <w:r w:rsidRPr="00301500">
        <w:rPr>
          <w:color w:val="000000"/>
        </w:rPr>
        <w:t xml:space="preserve"> всех».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Похожим образом решались проблемы с </w:t>
      </w:r>
      <w:proofErr w:type="spellStart"/>
      <w:r w:rsidRPr="00301500">
        <w:rPr>
          <w:color w:val="000000"/>
        </w:rPr>
        <w:t>профосмотрами</w:t>
      </w:r>
      <w:proofErr w:type="spellEnd"/>
      <w:r w:rsidRPr="00301500">
        <w:rPr>
          <w:color w:val="000000"/>
        </w:rPr>
        <w:t xml:space="preserve"> и вакцинацией. Перестраивалась работа регистратуры, вводилась </w:t>
      </w:r>
      <w:proofErr w:type="spellStart"/>
      <w:r w:rsidRPr="00301500">
        <w:rPr>
          <w:color w:val="000000"/>
        </w:rPr>
        <w:t>онлайн-запись</w:t>
      </w:r>
      <w:proofErr w:type="spellEnd"/>
      <w:r w:rsidRPr="00301500">
        <w:rPr>
          <w:color w:val="000000"/>
        </w:rPr>
        <w:t xml:space="preserve"> на прием, создавались call-центры. Появлялась напольная и настенная навигация, перестраивались графики работы специалистов и вспомогательных кабинетов. В более масштабном варианте – проводился комплексный ремонт, обустраивались входные группы и места ожидания, в том числе для посетителей с ограниченными возможностями. В частности – разводились потоки здоровых посетителей, прибывших на профилактические осмотры, и заболевших, в том числе пациентов с вирусными инфекциями. Модернизировалось оснащение рабочих мест, внедрялись информационные системы, сокращающие бумажную работу.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С начала реализации проекта к лету текущего года из средств ОМС на улучшение материально-технического оснащения поликлиник: текущий ремонт, приобретение и ремонт медицинского оборудования, новую мебель и другие статьи – было израсходовано свыше 1,3 </w:t>
      </w:r>
      <w:proofErr w:type="spellStart"/>
      <w:proofErr w:type="gramStart"/>
      <w:r w:rsidRPr="00301500">
        <w:rPr>
          <w:color w:val="000000"/>
        </w:rPr>
        <w:t>млрд</w:t>
      </w:r>
      <w:proofErr w:type="spellEnd"/>
      <w:proofErr w:type="gramEnd"/>
      <w:r w:rsidRPr="00301500">
        <w:rPr>
          <w:color w:val="000000"/>
        </w:rPr>
        <w:t xml:space="preserve"> рублей.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>Результаты первых «</w:t>
      </w:r>
      <w:proofErr w:type="spellStart"/>
      <w:r w:rsidRPr="00301500">
        <w:rPr>
          <w:color w:val="000000"/>
        </w:rPr>
        <w:t>пилотных</w:t>
      </w:r>
      <w:proofErr w:type="spellEnd"/>
      <w:r w:rsidRPr="00301500">
        <w:rPr>
          <w:color w:val="000000"/>
        </w:rPr>
        <w:t>» поликлиник оказались и вправду впечатляющими: время ожидания очереди в регистратуре сократилось в 4 раза, у кабинета врача – в 8,5 раз. Время непосредственной работы врача с пациентом увеличилось в 2,3 раза. Но, как отметила министр здравоохранения Вероника Скворцова, один из основных результатов – «создание в поликлиниках особой атмосферы дружелюбия, комфортности для населения и желания приходить туда и заниматься собственным здоровьем, в том числе – когда нет очевидных проблем, с профилактических позиций». Это вызвало неподдельный интерес по всей стране, и проект стал стремительно набирать ход. За два года из 6 поликлиник в 3 регионах он вырос до 2 тысяч в 52 регионах.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При этом эффективность проекта не стала жертвой его масштабирования, как это часто бывает. Поликлиники, вступившие в него через два года после начала, дают столь же высокие результаты, как и самые первые, на которых было сконцентрировано максимальное внимание и медицинского руководства, и экспертов </w:t>
      </w:r>
      <w:proofErr w:type="spellStart"/>
      <w:r w:rsidRPr="00301500">
        <w:rPr>
          <w:color w:val="000000"/>
        </w:rPr>
        <w:t>Росатома</w:t>
      </w:r>
      <w:proofErr w:type="spellEnd"/>
      <w:r w:rsidRPr="00301500">
        <w:rPr>
          <w:color w:val="000000"/>
        </w:rPr>
        <w:t>. Этому помогло развитие инфраструктуры проекта на федеральном и региональном уровнях. В федеральный проектный офис были приглашены специалисты из регионов, которые сами создавали первые «бережливые поликлиники». Формируется система отбора, стандартизации и трансляции лучших практик для внедрения. В вузах, подведомственных Минздраву России, организованы 9 учебных центров «бережливых технологий», на их базе работают «Фабрики процессов», которые уже обучили более 2,5 тыс. медицинских работников.</w:t>
      </w:r>
    </w:p>
    <w:p w:rsidR="00301500" w:rsidRPr="00301500" w:rsidRDefault="00301500" w:rsidP="00301500">
      <w:pPr>
        <w:pStyle w:val="a3"/>
        <w:shd w:val="clear" w:color="auto" w:fill="FFFFFF"/>
        <w:spacing w:before="0" w:beforeAutospacing="0" w:after="281" w:afterAutospacing="0"/>
        <w:ind w:right="-284" w:firstLine="426"/>
        <w:jc w:val="both"/>
        <w:textAlignment w:val="baseline"/>
        <w:rPr>
          <w:color w:val="000000"/>
        </w:rPr>
      </w:pPr>
      <w:r w:rsidRPr="00301500">
        <w:rPr>
          <w:color w:val="000000"/>
        </w:rPr>
        <w:t xml:space="preserve">Статус проекта за это время успел подняться от </w:t>
      </w:r>
      <w:proofErr w:type="spellStart"/>
      <w:r w:rsidRPr="00301500">
        <w:rPr>
          <w:color w:val="000000"/>
        </w:rPr>
        <w:t>Пилотного</w:t>
      </w:r>
      <w:proofErr w:type="spellEnd"/>
      <w:r w:rsidRPr="00301500">
        <w:rPr>
          <w:color w:val="000000"/>
        </w:rPr>
        <w:t xml:space="preserve"> проекта Минздрава до уровня Федерального проекта – части Национального проекта «Здравоохранение». Уже в ближайшие годы его предстоит распространить на все детские и 70% взрослых поликлиник страны, а затем – на стационары. </w:t>
      </w:r>
    </w:p>
    <w:p w:rsidR="00301500" w:rsidRDefault="00301500"/>
    <w:sectPr w:rsidR="00301500" w:rsidSect="0030150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500"/>
    <w:rsid w:val="00301500"/>
    <w:rsid w:val="00361B28"/>
    <w:rsid w:val="005E4401"/>
    <w:rsid w:val="00671088"/>
    <w:rsid w:val="009B09E1"/>
    <w:rsid w:val="00CE306C"/>
    <w:rsid w:val="00E12EA5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5"/>
  </w:style>
  <w:style w:type="paragraph" w:styleId="1">
    <w:name w:val="heading 1"/>
    <w:basedOn w:val="a"/>
    <w:link w:val="10"/>
    <w:uiPriority w:val="9"/>
    <w:qFormat/>
    <w:rsid w:val="0030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KuzinaLV</dc:creator>
  <cp:keywords/>
  <dc:description/>
  <cp:lastModifiedBy>KuzinaLV</cp:lastModifiedBy>
  <cp:revision>3</cp:revision>
  <dcterms:created xsi:type="dcterms:W3CDTF">2018-10-22T07:56:00Z</dcterms:created>
  <dcterms:modified xsi:type="dcterms:W3CDTF">2018-10-22T08:06:00Z</dcterms:modified>
</cp:coreProperties>
</file>